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3E" w:rsidRDefault="002D173E" w:rsidP="002D173E">
      <w:pPr>
        <w:jc w:val="right"/>
        <w:rPr>
          <w:rStyle w:val="a3"/>
          <w:rFonts w:ascii="Arial" w:hAnsi="Arial" w:cs="Arial"/>
        </w:rPr>
      </w:pPr>
      <w:bookmarkStart w:id="0" w:name="sub_1400"/>
      <w:r>
        <w:rPr>
          <w:rStyle w:val="a3"/>
          <w:rFonts w:ascii="Arial" w:hAnsi="Arial" w:cs="Arial"/>
        </w:rPr>
        <w:t>Приложение N 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r>
        <w:rPr>
          <w:rStyle w:val="a3"/>
          <w:rFonts w:ascii="Arial" w:hAnsi="Arial" w:cs="Arial"/>
        </w:rPr>
        <w:br/>
        <w:t>государственных гарантий бесплатного</w:t>
      </w:r>
      <w:r>
        <w:rPr>
          <w:rStyle w:val="a3"/>
          <w:rFonts w:ascii="Arial" w:hAnsi="Arial" w:cs="Arial"/>
        </w:rPr>
        <w:br/>
        <w:t>оказания гражданам медицинской</w:t>
      </w:r>
      <w:r>
        <w:rPr>
          <w:rStyle w:val="a3"/>
          <w:rFonts w:ascii="Arial" w:hAnsi="Arial" w:cs="Arial"/>
        </w:rPr>
        <w:br/>
        <w:t>помощи в Свердловской области</w:t>
      </w:r>
      <w:r>
        <w:rPr>
          <w:rStyle w:val="a3"/>
          <w:rFonts w:ascii="Arial" w:hAnsi="Arial" w:cs="Arial"/>
        </w:rPr>
        <w:br/>
        <w:t>на 2021 год и на плановый</w:t>
      </w:r>
      <w:r>
        <w:rPr>
          <w:rStyle w:val="a3"/>
          <w:rFonts w:ascii="Arial" w:hAnsi="Arial" w:cs="Arial"/>
        </w:rPr>
        <w:br/>
        <w:t>период 2022 и 2023 годов</w:t>
      </w:r>
    </w:p>
    <w:bookmarkEnd w:id="0"/>
    <w:p w:rsidR="002D173E" w:rsidRDefault="002D173E" w:rsidP="002D173E"/>
    <w:p w:rsidR="002D173E" w:rsidRDefault="002D173E" w:rsidP="002D173E">
      <w:pPr>
        <w:pStyle w:val="1"/>
      </w:pPr>
      <w:r>
        <w:t>Порядок и условия</w:t>
      </w:r>
      <w:r>
        <w:br/>
        <w:t>оказания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 и 2023 годов</w:t>
      </w:r>
    </w:p>
    <w:p w:rsidR="002D173E" w:rsidRDefault="002D173E" w:rsidP="002D173E"/>
    <w:p w:rsidR="002D173E" w:rsidRDefault="002D173E" w:rsidP="002D173E">
      <w:pPr>
        <w:pStyle w:val="1"/>
      </w:pPr>
      <w:bookmarkStart w:id="1" w:name="sub_141"/>
      <w:r>
        <w:t>Глава 1. Общие положения</w:t>
      </w:r>
    </w:p>
    <w:bookmarkEnd w:id="1"/>
    <w:p w:rsidR="002D173E" w:rsidRDefault="002D173E" w:rsidP="002D173E"/>
    <w:p w:rsidR="002D173E" w:rsidRDefault="002D173E" w:rsidP="002D173E">
      <w:bookmarkStart w:id="2" w:name="sub_1401"/>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 и 2023 годов (далее - Программа).</w:t>
      </w:r>
    </w:p>
    <w:p w:rsidR="002D173E" w:rsidRDefault="002D173E" w:rsidP="002D173E">
      <w:bookmarkStart w:id="3" w:name="sub_1402"/>
      <w:bookmarkEnd w:id="2"/>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2D173E" w:rsidRDefault="002D173E" w:rsidP="002D173E">
      <w:bookmarkStart w:id="4" w:name="sub_1403"/>
      <w:bookmarkEnd w:id="3"/>
      <w:r>
        <w:t>3. Медицинская помощь гражданам может оказываться в следующих условиях:</w:t>
      </w:r>
    </w:p>
    <w:p w:rsidR="002D173E" w:rsidRDefault="002D173E" w:rsidP="002D173E">
      <w:bookmarkStart w:id="5" w:name="sub_14031"/>
      <w:bookmarkEnd w:id="4"/>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D173E" w:rsidRDefault="002D173E" w:rsidP="002D173E">
      <w:bookmarkStart w:id="6" w:name="sub_14032"/>
      <w:bookmarkEnd w:id="5"/>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D173E" w:rsidRDefault="002D173E" w:rsidP="002D173E">
      <w:bookmarkStart w:id="7" w:name="sub_14033"/>
      <w:bookmarkEnd w:id="6"/>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D173E" w:rsidRDefault="002D173E" w:rsidP="002D173E">
      <w:bookmarkStart w:id="8" w:name="sub_14034"/>
      <w:bookmarkEnd w:id="7"/>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2D173E" w:rsidRDefault="002D173E" w:rsidP="002D173E">
      <w:bookmarkStart w:id="9" w:name="sub_1404"/>
      <w:bookmarkEnd w:id="8"/>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2D173E" w:rsidRDefault="002D173E" w:rsidP="002D173E">
      <w:bookmarkStart w:id="10" w:name="sub_1405"/>
      <w:bookmarkEnd w:id="9"/>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w:t>
      </w:r>
      <w:hyperlink r:id="rId4" w:history="1">
        <w:r>
          <w:rPr>
            <w:rStyle w:val="a4"/>
          </w:rPr>
          <w:t>Федеральным законом</w:t>
        </w:r>
      </w:hyperlink>
      <w:r>
        <w:t xml:space="preserve"> от 29 ноября 2010 года N 326-ФЗ "Об обязательном медицинском страховании в Российской Федерации".</w:t>
      </w:r>
    </w:p>
    <w:p w:rsidR="002D173E" w:rsidRDefault="002D173E" w:rsidP="002D173E">
      <w:bookmarkStart w:id="11" w:name="sub_1406"/>
      <w:bookmarkEnd w:id="10"/>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w:t>
      </w:r>
      <w:r>
        <w:lastRenderedPageBreak/>
        <w:t xml:space="preserve">рассматривают обращения граждан по вопросам оказания бесплатной медицинской помощи в порядке, установленном </w:t>
      </w:r>
      <w:hyperlink r:id="rId5"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bookmarkEnd w:id="11"/>
    <w:p w:rsidR="002D173E" w:rsidRDefault="002D173E" w:rsidP="002D173E"/>
    <w:p w:rsidR="002D173E" w:rsidRDefault="002D173E" w:rsidP="002D173E">
      <w:pPr>
        <w:pStyle w:val="1"/>
      </w:pPr>
      <w:bookmarkStart w:id="12" w:name="sub_142"/>
      <w:r>
        <w:t>Глава 2. 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bookmarkEnd w:id="12"/>
    <w:p w:rsidR="002D173E" w:rsidRDefault="002D173E" w:rsidP="002D173E"/>
    <w:p w:rsidR="002D173E" w:rsidRDefault="002D173E" w:rsidP="002D173E">
      <w:bookmarkStart w:id="13" w:name="sub_1407"/>
      <w:r>
        <w:t xml:space="preserve">7. При оказании медицинской помощи в рамках Программы граждане имеют право на выбор медицинской организации согласно </w:t>
      </w:r>
      <w:hyperlink r:id="rId6" w:history="1">
        <w:r>
          <w:rPr>
            <w:rStyle w:val="a4"/>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D173E" w:rsidRDefault="002D173E" w:rsidP="002D173E">
      <w:bookmarkStart w:id="14" w:name="sub_1408"/>
      <w:bookmarkEnd w:id="13"/>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2D173E" w:rsidRDefault="002D173E" w:rsidP="002D173E">
      <w:bookmarkStart w:id="15" w:name="sub_1409"/>
      <w:bookmarkEnd w:id="14"/>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D173E" w:rsidRDefault="002D173E" w:rsidP="002D173E">
      <w:bookmarkStart w:id="16" w:name="sub_1410"/>
      <w:bookmarkEnd w:id="15"/>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2D173E" w:rsidRDefault="002D173E" w:rsidP="002D173E">
      <w:bookmarkStart w:id="17" w:name="sub_1411"/>
      <w:bookmarkEnd w:id="16"/>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bookmarkEnd w:id="17"/>
    <w:p w:rsidR="002D173E" w:rsidRDefault="002D173E" w:rsidP="002D173E"/>
    <w:p w:rsidR="002D173E" w:rsidRDefault="002D173E" w:rsidP="002D173E">
      <w:pPr>
        <w:pStyle w:val="1"/>
      </w:pPr>
      <w:bookmarkStart w:id="18" w:name="sub_143"/>
      <w: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bookmarkEnd w:id="18"/>
    <w:p w:rsidR="002D173E" w:rsidRDefault="002D173E" w:rsidP="002D173E"/>
    <w:p w:rsidR="002D173E" w:rsidRDefault="002D173E" w:rsidP="002D173E">
      <w:bookmarkStart w:id="19" w:name="sub_1412"/>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2D173E" w:rsidRDefault="002D173E" w:rsidP="002D173E">
      <w:bookmarkStart w:id="20" w:name="sub_1413"/>
      <w:bookmarkEnd w:id="19"/>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2D173E" w:rsidRDefault="002D173E" w:rsidP="002D173E">
      <w:bookmarkStart w:id="21" w:name="sub_1414"/>
      <w:bookmarkEnd w:id="20"/>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2D173E" w:rsidRDefault="002D173E" w:rsidP="002D173E">
      <w:bookmarkStart w:id="22" w:name="sub_1415"/>
      <w:bookmarkEnd w:id="21"/>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2D173E" w:rsidRDefault="002D173E" w:rsidP="002D173E">
      <w:bookmarkStart w:id="23" w:name="sub_1416"/>
      <w:bookmarkEnd w:id="22"/>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2D173E" w:rsidRDefault="002D173E" w:rsidP="002D173E">
      <w:bookmarkStart w:id="24" w:name="sub_1417"/>
      <w:bookmarkEnd w:id="23"/>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bookmarkEnd w:id="24"/>
    <w:p w:rsidR="002D173E" w:rsidRDefault="002D173E" w:rsidP="002D173E"/>
    <w:p w:rsidR="002D173E" w:rsidRDefault="002D173E" w:rsidP="002D173E">
      <w:pPr>
        <w:pStyle w:val="1"/>
      </w:pPr>
      <w:bookmarkStart w:id="25" w:name="sub_144"/>
      <w:r>
        <w:t>Глава 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bookmarkEnd w:id="25"/>
    <w:p w:rsidR="002D173E" w:rsidRDefault="002D173E" w:rsidP="002D173E"/>
    <w:p w:rsidR="002D173E" w:rsidRDefault="002D173E" w:rsidP="002D173E">
      <w:bookmarkStart w:id="26" w:name="sub_1418"/>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w:t>
      </w:r>
      <w:hyperlink r:id="rId7" w:history="1">
        <w:r>
          <w:rPr>
            <w:rStyle w:val="a4"/>
          </w:rPr>
          <w:t>Федеральным законом</w:t>
        </w:r>
      </w:hyperlink>
      <w:r>
        <w:t xml:space="preserve"> от 12 апреля 2010 года N 61-ФЗ "Об обращении лекарственных средств" (далее - Перечень ЖНВЛП).</w:t>
      </w:r>
    </w:p>
    <w:p w:rsidR="002D173E" w:rsidRDefault="002D173E" w:rsidP="002D173E">
      <w:bookmarkStart w:id="27" w:name="sub_1419"/>
      <w:bookmarkEnd w:id="26"/>
      <w:r>
        <w:t xml:space="preserve">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w:t>
      </w:r>
      <w:r>
        <w:lastRenderedPageBreak/>
        <w:t>бесплатно в соответствии с Перечнем ЖНВЛП в следующих случаях:</w:t>
      </w:r>
    </w:p>
    <w:p w:rsidR="002D173E" w:rsidRDefault="002D173E" w:rsidP="002D173E">
      <w:bookmarkStart w:id="28" w:name="sub_14191"/>
      <w:bookmarkEnd w:id="27"/>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2D173E" w:rsidRDefault="002D173E" w:rsidP="002D173E">
      <w:bookmarkStart w:id="29" w:name="sub_14192"/>
      <w:bookmarkEnd w:id="28"/>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2D173E" w:rsidRDefault="002D173E" w:rsidP="002D173E">
      <w:bookmarkStart w:id="30" w:name="sub_14193"/>
      <w:bookmarkEnd w:id="29"/>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2D173E" w:rsidRDefault="002D173E" w:rsidP="002D173E">
      <w:bookmarkStart w:id="31" w:name="sub_1420"/>
      <w:bookmarkEnd w:id="30"/>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2D173E" w:rsidRDefault="002D173E" w:rsidP="002D173E">
      <w:bookmarkStart w:id="32" w:name="sub_1421"/>
      <w:bookmarkEnd w:id="31"/>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rPr>
            <w:rStyle w:val="a4"/>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w:t>
      </w:r>
      <w:hyperlink r:id="rId9" w:history="1">
        <w:r>
          <w:rPr>
            <w:rStyle w:val="a4"/>
          </w:rPr>
          <w:t>от 20.12.2012 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w:t>
      </w:r>
      <w:hyperlink r:id="rId10" w:history="1">
        <w:r>
          <w:rPr>
            <w:rStyle w:val="a4"/>
          </w:rPr>
          <w:t>от 14.01.2019 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D173E" w:rsidRDefault="002D173E" w:rsidP="002D173E">
      <w:bookmarkStart w:id="33" w:name="sub_1422"/>
      <w:bookmarkEnd w:id="32"/>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2D173E" w:rsidRDefault="002D173E" w:rsidP="002D173E">
      <w:bookmarkStart w:id="34" w:name="sub_14221"/>
      <w:bookmarkEnd w:id="33"/>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rPr>
            <w:rStyle w:val="a4"/>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2D173E" w:rsidRDefault="002D173E" w:rsidP="002D173E">
      <w:bookmarkStart w:id="35" w:name="sub_14222"/>
      <w:bookmarkEnd w:id="34"/>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w:t>
      </w:r>
      <w:r>
        <w:lastRenderedPageBreak/>
        <w:t>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w:t>
      </w:r>
      <w:hyperlink w:anchor="sub_1500" w:history="1">
        <w:r>
          <w:rPr>
            <w:rStyle w:val="a4"/>
          </w:rPr>
          <w:t>приложение N 5</w:t>
        </w:r>
      </w:hyperlink>
      <w:r>
        <w:t xml:space="preserve"> к Программе), и </w:t>
      </w:r>
      <w:hyperlink r:id="rId12" w:history="1">
        <w:r>
          <w:rPr>
            <w:rStyle w:val="a4"/>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w:t>
      </w:r>
      <w:hyperlink r:id="rId13" w:history="1">
        <w:r>
          <w:rPr>
            <w:rStyle w:val="a4"/>
          </w:rPr>
          <w:t>постановлением</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2D173E" w:rsidRDefault="002D173E" w:rsidP="002D173E">
      <w:bookmarkStart w:id="36" w:name="sub_14223"/>
      <w:bookmarkEnd w:id="35"/>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4" w:history="1">
        <w:r>
          <w:rPr>
            <w:rStyle w:val="a4"/>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w:t>
      </w:r>
      <w:hyperlink r:id="rId15" w:history="1">
        <w:r>
          <w:rPr>
            <w:rStyle w:val="a4"/>
          </w:rPr>
          <w:t>постановлением</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2D173E" w:rsidRDefault="002D173E" w:rsidP="002D173E">
      <w:bookmarkStart w:id="37" w:name="sub_1423"/>
      <w:bookmarkEnd w:id="36"/>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2D173E" w:rsidRDefault="002D173E" w:rsidP="002D173E">
      <w:bookmarkStart w:id="38" w:name="sub_14231"/>
      <w:bookmarkEnd w:id="37"/>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r:id="rId16" w:history="1">
        <w:r>
          <w:rPr>
            <w:rStyle w:val="a4"/>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2D173E" w:rsidRDefault="002D173E" w:rsidP="002D173E">
      <w:bookmarkStart w:id="39" w:name="sub_14232"/>
      <w:bookmarkEnd w:id="38"/>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w:t>
      </w:r>
      <w:r>
        <w:lastRenderedPageBreak/>
        <w:t xml:space="preserve">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17" w:history="1">
        <w:r>
          <w:rPr>
            <w:rStyle w:val="a4"/>
          </w:rPr>
          <w:t>Федеральным законом</w:t>
        </w:r>
      </w:hyperlink>
      <w:r>
        <w:t xml:space="preserve"> от 17 июля 1999 года N 178-ФЗ "О государственной социальной помощи", </w:t>
      </w:r>
      <w:hyperlink r:id="rId18" w:history="1">
        <w:r>
          <w:rPr>
            <w:rStyle w:val="a4"/>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Перечню ЖНВЛП, утвержденному </w:t>
      </w:r>
      <w:hyperlink r:id="rId19" w:history="1">
        <w:r>
          <w:rPr>
            <w:rStyle w:val="a4"/>
          </w:rPr>
          <w:t>распоряжением</w:t>
        </w:r>
      </w:hyperlink>
      <w:r>
        <w:t xml:space="preserve">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2D173E" w:rsidRDefault="002D173E" w:rsidP="002D173E">
      <w:bookmarkStart w:id="40" w:name="sub_14233"/>
      <w:bookmarkEnd w:id="39"/>
      <w:r>
        <w:t xml:space="preserve">3) обеспечение лиц, инфицированных вирусами иммунодефицита человека и гепатитов В и С,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0" w:history="1">
        <w:r>
          <w:rPr>
            <w:rStyle w:val="a4"/>
          </w:rPr>
          <w:t>перечнем</w:t>
        </w:r>
      </w:hyperlink>
      <w:r>
        <w:t xml:space="preserve">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 утвержденным </w:t>
      </w:r>
      <w:hyperlink r:id="rId21" w:history="1">
        <w:r>
          <w:rPr>
            <w:rStyle w:val="a4"/>
          </w:rPr>
          <w:t>постановлением</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2D173E" w:rsidRDefault="002D173E" w:rsidP="002D173E">
      <w:bookmarkStart w:id="41" w:name="sub_14234"/>
      <w:bookmarkEnd w:id="40"/>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w:t>
      </w:r>
      <w:hyperlink r:id="rId22" w:history="1">
        <w:r>
          <w:rPr>
            <w:rStyle w:val="a4"/>
          </w:rPr>
          <w:t>от 16.10.2013 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23" w:history="1">
        <w:r>
          <w:rPr>
            <w:rStyle w:val="a4"/>
          </w:rPr>
          <w:t>от 28.12.2016 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2D173E" w:rsidRDefault="002D173E" w:rsidP="002D173E">
      <w:bookmarkStart w:id="42" w:name="sub_1424"/>
      <w:bookmarkEnd w:id="41"/>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4" w:history="1">
        <w:r>
          <w:rPr>
            <w:rStyle w:val="a4"/>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D173E" w:rsidRDefault="002D173E" w:rsidP="002D173E">
      <w:bookmarkStart w:id="43" w:name="sub_1425"/>
      <w:bookmarkEnd w:id="42"/>
      <w:r>
        <w:t xml:space="preserve">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w:t>
      </w:r>
      <w:r>
        <w:lastRenderedPageBreak/>
        <w:t>организации. Решение врачебной комиссии фиксируется в медицинских документах пациента и журнале врачебной комиссии.</w:t>
      </w:r>
    </w:p>
    <w:p w:rsidR="002D173E" w:rsidRDefault="002D173E" w:rsidP="002D173E">
      <w:bookmarkStart w:id="44" w:name="sub_1426"/>
      <w:bookmarkEnd w:id="43"/>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5"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w:t>
      </w:r>
      <w:hyperlink r:id="rId26" w:history="1">
        <w:r>
          <w:rPr>
            <w:rStyle w:val="a4"/>
          </w:rPr>
          <w:t>распоряжением</w:t>
        </w:r>
      </w:hyperlink>
      <w:r>
        <w:t xml:space="preserve"> Правительства Российской Федерации от 31.12.2018 N 3053-р.</w:t>
      </w:r>
    </w:p>
    <w:p w:rsidR="002D173E" w:rsidRDefault="002D173E" w:rsidP="002D173E">
      <w:bookmarkStart w:id="45" w:name="sub_1427"/>
      <w:bookmarkEnd w:id="44"/>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2D173E" w:rsidRDefault="002D173E" w:rsidP="002D173E">
      <w:bookmarkStart w:id="46" w:name="sub_1428"/>
      <w:bookmarkEnd w:id="45"/>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2D173E" w:rsidRDefault="002D173E" w:rsidP="002D173E">
      <w:bookmarkStart w:id="47" w:name="sub_1429"/>
      <w:bookmarkEnd w:id="46"/>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2D173E" w:rsidRDefault="002D173E" w:rsidP="002D173E">
      <w:bookmarkStart w:id="48" w:name="sub_1430"/>
      <w:bookmarkEnd w:id="47"/>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2D173E" w:rsidRDefault="002D173E" w:rsidP="002D173E">
      <w:bookmarkStart w:id="49" w:name="sub_1431"/>
      <w:bookmarkEnd w:id="48"/>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2D173E" w:rsidRDefault="002D173E" w:rsidP="002D173E">
      <w:bookmarkStart w:id="50" w:name="sub_1432"/>
      <w:bookmarkEnd w:id="49"/>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bookmarkEnd w:id="50"/>
    <w:p w:rsidR="002D173E" w:rsidRDefault="002D173E" w:rsidP="002D173E"/>
    <w:p w:rsidR="002D173E" w:rsidRDefault="002D173E" w:rsidP="002D173E">
      <w:pPr>
        <w:pStyle w:val="1"/>
      </w:pPr>
      <w:bookmarkStart w:id="51" w:name="sub_145"/>
      <w:r>
        <w:t>Глава 5. Перечень мероприятий по профилактике заболеваний и формированию здорового образа жизни, осуществляемых в рамках Программы</w:t>
      </w:r>
    </w:p>
    <w:bookmarkEnd w:id="51"/>
    <w:p w:rsidR="002D173E" w:rsidRDefault="002D173E" w:rsidP="002D173E"/>
    <w:p w:rsidR="002D173E" w:rsidRDefault="002D173E" w:rsidP="002D173E">
      <w:bookmarkStart w:id="52" w:name="sub_1433"/>
      <w:r>
        <w:t>33. В рамках Программы осуществляются мероприятия по профилактике заболеваний и формированию здорового образа жизни, включающие в себя:</w:t>
      </w:r>
    </w:p>
    <w:p w:rsidR="002D173E" w:rsidRDefault="002D173E" w:rsidP="002D173E">
      <w:bookmarkStart w:id="53" w:name="sub_14331"/>
      <w:bookmarkEnd w:id="52"/>
      <w:r>
        <w:t>1) профилактику инфекционных заболеваний:</w:t>
      </w:r>
    </w:p>
    <w:bookmarkEnd w:id="53"/>
    <w:p w:rsidR="002D173E" w:rsidRDefault="002D173E" w:rsidP="002D173E">
      <w:r>
        <w:lastRenderedPageBreak/>
        <w:t>проведение противоэпидемических мероприятий;</w:t>
      </w:r>
    </w:p>
    <w:p w:rsidR="002D173E" w:rsidRDefault="002D173E" w:rsidP="002D173E">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2D173E" w:rsidRDefault="002D173E" w:rsidP="002D173E">
      <w:r>
        <w:t>выявление больных инфекционными заболеваниями;</w:t>
      </w:r>
    </w:p>
    <w:p w:rsidR="002D173E" w:rsidRDefault="002D173E" w:rsidP="002D173E">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2D173E" w:rsidRDefault="002D173E" w:rsidP="002D173E">
      <w:bookmarkStart w:id="54" w:name="sub_14332"/>
      <w:r>
        <w:t>2) профилактику неинфекционных заболеваний:</w:t>
      </w:r>
    </w:p>
    <w:bookmarkEnd w:id="54"/>
    <w:p w:rsidR="002D173E" w:rsidRDefault="002D173E" w:rsidP="002D173E">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2D173E" w:rsidRDefault="002D173E" w:rsidP="002D173E">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2D173E" w:rsidRDefault="002D173E" w:rsidP="002D173E">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D173E" w:rsidRDefault="002D173E" w:rsidP="002D173E">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rsidR="002D173E" w:rsidRDefault="002D173E" w:rsidP="002D173E">
      <w:r>
        <w:t>осуществление санитарно-гигиенического обучения населения;</w:t>
      </w:r>
    </w:p>
    <w:p w:rsidR="002D173E" w:rsidRDefault="002D173E" w:rsidP="002D173E">
      <w:r>
        <w:t xml:space="preserve">проведение школ здоровья для пациентов в соответствии с методиками, утвержденными </w:t>
      </w:r>
      <w:hyperlink r:id="rId27" w:history="1">
        <w:r>
          <w:rPr>
            <w:rStyle w:val="a4"/>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2D173E" w:rsidRDefault="002D173E" w:rsidP="002D173E">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2D173E" w:rsidRDefault="002D173E" w:rsidP="002D173E">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2D173E" w:rsidRDefault="002D173E" w:rsidP="002D173E">
      <w:r>
        <w:t>Условия и сроки проведения профилактических медицинских осмотров несовершеннолетних следующие:</w:t>
      </w:r>
    </w:p>
    <w:p w:rsidR="002D173E" w:rsidRDefault="002D173E" w:rsidP="002D173E">
      <w:r>
        <w:t xml:space="preserve">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w:t>
      </w:r>
      <w:r>
        <w:lastRenderedPageBreak/>
        <w:t>Федерации;</w:t>
      </w:r>
    </w:p>
    <w:p w:rsidR="002D173E" w:rsidRDefault="002D173E" w:rsidP="002D173E">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8" w:history="1">
        <w:r>
          <w:rPr>
            <w:rStyle w:val="a4"/>
          </w:rPr>
          <w:t>Порядку</w:t>
        </w:r>
      </w:hyperlink>
      <w:r>
        <w:t xml:space="preserve"> проведения профилактических медицинских осмотров несовершеннолетних, утвержденному </w:t>
      </w:r>
      <w:hyperlink r:id="rId29" w:history="1">
        <w:r>
          <w:rPr>
            <w:rStyle w:val="a4"/>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2D173E" w:rsidRDefault="002D173E" w:rsidP="002D173E">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30" w:history="1">
        <w:r>
          <w:rPr>
            <w:rStyle w:val="a4"/>
          </w:rPr>
          <w:t>Порядке</w:t>
        </w:r>
      </w:hyperlink>
      <w:r>
        <w:t xml:space="preserve"> проведения профилактических осмотров несовершеннолетних, утвержденном </w:t>
      </w:r>
      <w:hyperlink r:id="rId31" w:history="1">
        <w:r>
          <w:rPr>
            <w:rStyle w:val="a4"/>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2D173E" w:rsidRDefault="002D173E" w:rsidP="002D173E">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2D173E" w:rsidRDefault="002D173E" w:rsidP="002D173E">
      <w:r>
        <w:t>Условия и сроки диспансеризации определенных групп взрослого населения следующие:</w:t>
      </w:r>
    </w:p>
    <w:p w:rsidR="002D173E" w:rsidRDefault="002D173E" w:rsidP="002D173E">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2D173E" w:rsidRDefault="002D173E" w:rsidP="002D173E">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2D173E" w:rsidRDefault="002D173E" w:rsidP="002D173E">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2D173E" w:rsidRDefault="002D173E" w:rsidP="002D173E">
      <w:r>
        <w:t>первый этап диспансеризации, в том числе профилактический медицинский осмотр, рекомендуется проводить в течение одного рабочего дня;</w:t>
      </w:r>
    </w:p>
    <w:p w:rsidR="002D173E" w:rsidRDefault="002D173E" w:rsidP="002D173E">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32" w:history="1">
        <w:r>
          <w:rPr>
            <w:rStyle w:val="a4"/>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w:t>
      </w:r>
      <w:hyperlink r:id="rId33" w:history="1">
        <w:r>
          <w:rPr>
            <w:rStyle w:val="a4"/>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2D173E" w:rsidRDefault="002D173E" w:rsidP="002D173E">
      <w:r>
        <w:t>диспансеризация и профилактические медицинские осмотры проводятся медицинскими организациями с 1 января по 31 декабря текущего года;</w:t>
      </w:r>
    </w:p>
    <w:p w:rsidR="002D173E" w:rsidRDefault="002D173E" w:rsidP="002D173E">
      <w:bookmarkStart w:id="55" w:name="sub_14333"/>
      <w:r>
        <w:t>3) мероприятия по формированию здорового образа жизни:</w:t>
      </w:r>
    </w:p>
    <w:bookmarkEnd w:id="55"/>
    <w:p w:rsidR="002D173E" w:rsidRDefault="002D173E" w:rsidP="002D173E">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2D173E" w:rsidRDefault="002D173E" w:rsidP="002D173E">
      <w:r>
        <w:t xml:space="preserve">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w:t>
      </w:r>
      <w:r>
        <w:lastRenderedPageBreak/>
        <w:t>веществ, в том числе алкоголя, табака, наркотических веществ;</w:t>
      </w:r>
    </w:p>
    <w:p w:rsidR="002D173E" w:rsidRDefault="002D173E" w:rsidP="002D173E">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2D173E" w:rsidRDefault="002D173E" w:rsidP="002D173E">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2D173E" w:rsidRDefault="002D173E" w:rsidP="002D173E">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2D173E" w:rsidRDefault="002D173E" w:rsidP="002D173E">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2D173E" w:rsidRDefault="002D173E" w:rsidP="002D173E">
      <w:r>
        <w:t>разработка индивидуальной программы по ведению здорового образа жизни;</w:t>
      </w:r>
    </w:p>
    <w:p w:rsidR="002D173E" w:rsidRDefault="002D173E" w:rsidP="002D173E">
      <w:r>
        <w:t>осуществление мониторинга реализации мероприятий по формированию здорового образа жизни.</w:t>
      </w:r>
    </w:p>
    <w:p w:rsidR="002D173E" w:rsidRDefault="002D173E" w:rsidP="002D173E"/>
    <w:p w:rsidR="002D173E" w:rsidRDefault="002D173E" w:rsidP="002D173E">
      <w:pPr>
        <w:pStyle w:val="1"/>
      </w:pPr>
      <w:bookmarkStart w:id="56" w:name="sub_146"/>
      <w:r>
        <w:t>Глава 6. Условия пребывания в медицинских организациях при оказании медицинской помощи в стационарных условиях</w:t>
      </w:r>
    </w:p>
    <w:bookmarkEnd w:id="56"/>
    <w:p w:rsidR="002D173E" w:rsidRDefault="002D173E" w:rsidP="002D173E"/>
    <w:p w:rsidR="002D173E" w:rsidRDefault="002D173E" w:rsidP="002D173E">
      <w:bookmarkStart w:id="57" w:name="sub_1434"/>
      <w:r>
        <w:t>34. Условия госпитализации и пребывания в круглосуточном стационаре:</w:t>
      </w:r>
    </w:p>
    <w:p w:rsidR="002D173E" w:rsidRDefault="002D173E" w:rsidP="002D173E">
      <w:bookmarkStart w:id="58" w:name="sub_14341"/>
      <w:bookmarkEnd w:id="57"/>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2D173E" w:rsidRDefault="002D173E" w:rsidP="002D173E">
      <w:bookmarkStart w:id="59" w:name="sub_14342"/>
      <w:bookmarkEnd w:id="58"/>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2D173E" w:rsidRDefault="002D173E" w:rsidP="002D173E">
      <w:bookmarkStart w:id="60" w:name="sub_14343"/>
      <w:bookmarkEnd w:id="59"/>
      <w:r>
        <w:t>3) время нахождения больного в приемном покое при плановой госпитализации не должно превышать 3 часов;</w:t>
      </w:r>
    </w:p>
    <w:p w:rsidR="002D173E" w:rsidRDefault="002D173E" w:rsidP="002D173E">
      <w:bookmarkStart w:id="61" w:name="sub_14344"/>
      <w:bookmarkEnd w:id="60"/>
      <w:r>
        <w:t>4) больные размещаются в палатах на два и более места с соблюдением действующих санитарно-гигиенических требований и норм;</w:t>
      </w:r>
    </w:p>
    <w:p w:rsidR="002D173E" w:rsidRDefault="002D173E" w:rsidP="002D173E">
      <w:bookmarkStart w:id="62" w:name="sub_14345"/>
      <w:bookmarkEnd w:id="61"/>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34" w:history="1">
        <w:r>
          <w:rPr>
            <w:rStyle w:val="a4"/>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D173E" w:rsidRDefault="002D173E" w:rsidP="002D173E">
      <w:bookmarkStart w:id="63" w:name="sub_14346"/>
      <w:bookmarkEnd w:id="62"/>
      <w:r>
        <w:t>6) проведение лечебно-диагностических манипуляций начинается в день госпитализации после осмотра больного лечащим или дежурным врачом;</w:t>
      </w:r>
    </w:p>
    <w:p w:rsidR="002D173E" w:rsidRDefault="002D173E" w:rsidP="002D173E">
      <w:bookmarkStart w:id="64" w:name="sub_14347"/>
      <w:bookmarkEnd w:id="63"/>
      <w:r>
        <w:t>7) гарантируется наличие не менее двух туалетных и одной ванной комнаты на отделение;</w:t>
      </w:r>
    </w:p>
    <w:p w:rsidR="002D173E" w:rsidRDefault="002D173E" w:rsidP="002D173E">
      <w:bookmarkStart w:id="65" w:name="sub_14348"/>
      <w:bookmarkEnd w:id="64"/>
      <w:r>
        <w:t>8) гарантируется предоставление больным поста индивидуального ухода по медицинским показаниям;</w:t>
      </w:r>
    </w:p>
    <w:p w:rsidR="002D173E" w:rsidRDefault="002D173E" w:rsidP="002D173E">
      <w:bookmarkStart w:id="66" w:name="sub_14349"/>
      <w:bookmarkEnd w:id="65"/>
      <w:r>
        <w:t xml:space="preserve">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w:t>
      </w:r>
      <w:r>
        <w:lastRenderedPageBreak/>
        <w:t>индивидуального ухода и в иных исключительных случаях) предоставляются бесплатное питание и спальное место.</w:t>
      </w:r>
    </w:p>
    <w:p w:rsidR="002D173E" w:rsidRDefault="002D173E" w:rsidP="002D173E">
      <w:bookmarkStart w:id="67" w:name="sub_1435"/>
      <w:bookmarkEnd w:id="66"/>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bookmarkEnd w:id="67"/>
    <w:p w:rsidR="002D173E" w:rsidRDefault="002D173E" w:rsidP="002D173E"/>
    <w:p w:rsidR="002D173E" w:rsidRDefault="002D173E" w:rsidP="002D173E">
      <w:pPr>
        <w:pStyle w:val="1"/>
      </w:pPr>
      <w:bookmarkStart w:id="68" w:name="sub_147"/>
      <w:r>
        <w:t>Глава 7.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68"/>
    <w:p w:rsidR="002D173E" w:rsidRDefault="002D173E" w:rsidP="002D173E"/>
    <w:p w:rsidR="002D173E" w:rsidRDefault="002D173E" w:rsidP="002D173E">
      <w:bookmarkStart w:id="69" w:name="sub_1436"/>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2D173E" w:rsidRDefault="002D173E" w:rsidP="002D173E">
      <w:bookmarkStart w:id="70" w:name="sub_1437"/>
      <w:bookmarkEnd w:id="69"/>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2D173E" w:rsidRDefault="002D173E" w:rsidP="002D173E">
      <w:bookmarkStart w:id="71" w:name="sub_1438"/>
      <w:bookmarkEnd w:id="70"/>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2D173E" w:rsidRDefault="002D173E" w:rsidP="002D173E">
      <w:bookmarkStart w:id="72" w:name="sub_1439"/>
      <w:bookmarkEnd w:id="71"/>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2D173E" w:rsidRDefault="002D173E" w:rsidP="002D173E">
      <w:bookmarkStart w:id="73" w:name="sub_1440"/>
      <w:bookmarkEnd w:id="72"/>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2D173E" w:rsidRDefault="002D173E" w:rsidP="002D173E">
      <w:bookmarkStart w:id="74" w:name="sub_1441"/>
      <w:bookmarkEnd w:id="73"/>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2D173E" w:rsidRDefault="002D173E" w:rsidP="002D173E">
      <w:bookmarkStart w:id="75" w:name="sub_1442"/>
      <w:bookmarkEnd w:id="74"/>
      <w:r>
        <w:t xml:space="preserve">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w:t>
      </w:r>
      <w:r>
        <w:lastRenderedPageBreak/>
        <w:t>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2D173E" w:rsidRDefault="002D173E" w:rsidP="002D173E">
      <w:bookmarkStart w:id="76" w:name="sub_1443"/>
      <w:bookmarkEnd w:id="75"/>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bookmarkEnd w:id="76"/>
    <w:p w:rsidR="002D173E" w:rsidRDefault="002D173E" w:rsidP="002D173E"/>
    <w:p w:rsidR="002D173E" w:rsidRDefault="002D173E" w:rsidP="002D173E">
      <w:pPr>
        <w:pStyle w:val="1"/>
      </w:pPr>
      <w:bookmarkStart w:id="77" w:name="sub_148"/>
      <w:r>
        <w:t>Глава 8. Порядок предоставления транспортных услуг пациентам, находящимся на лечении в стационарных условиях</w:t>
      </w:r>
    </w:p>
    <w:bookmarkEnd w:id="77"/>
    <w:p w:rsidR="002D173E" w:rsidRDefault="002D173E" w:rsidP="002D173E"/>
    <w:p w:rsidR="002D173E" w:rsidRDefault="002D173E" w:rsidP="002D173E">
      <w:bookmarkStart w:id="78" w:name="sub_1444"/>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2D173E" w:rsidRDefault="002D173E" w:rsidP="002D173E">
      <w:bookmarkStart w:id="79" w:name="sub_14441"/>
      <w:bookmarkEnd w:id="78"/>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2D173E" w:rsidRDefault="002D173E" w:rsidP="002D173E">
      <w:bookmarkStart w:id="80" w:name="sub_14442"/>
      <w:bookmarkEnd w:id="79"/>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2D173E" w:rsidRDefault="002D173E" w:rsidP="002D173E">
      <w:bookmarkStart w:id="81" w:name="sub_14443"/>
      <w:bookmarkEnd w:id="80"/>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2D173E" w:rsidRDefault="002D173E" w:rsidP="002D173E">
      <w:bookmarkStart w:id="82" w:name="sub_1445"/>
      <w:bookmarkEnd w:id="81"/>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2D173E" w:rsidRDefault="002D173E" w:rsidP="002D173E">
      <w:bookmarkStart w:id="83" w:name="sub_14451"/>
      <w:bookmarkEnd w:id="82"/>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2D173E" w:rsidRDefault="002D173E" w:rsidP="002D173E">
      <w:bookmarkStart w:id="84" w:name="sub_14452"/>
      <w:bookmarkEnd w:id="83"/>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2D173E" w:rsidRDefault="002D173E" w:rsidP="002D173E">
      <w:bookmarkStart w:id="85" w:name="sub_14453"/>
      <w:bookmarkEnd w:id="84"/>
      <w:r>
        <w:t>3) транспортировка пациента осуществляется в сопровождении медицинского работника;</w:t>
      </w:r>
    </w:p>
    <w:p w:rsidR="002D173E" w:rsidRDefault="002D173E" w:rsidP="002D173E">
      <w:bookmarkStart w:id="86" w:name="sub_14454"/>
      <w:bookmarkEnd w:id="85"/>
      <w:r>
        <w:t xml:space="preserve">4) медицинский работник, сопровождающий пациента, осуществляет доставку </w:t>
      </w:r>
      <w:r>
        <w:lastRenderedPageBreak/>
        <w:t>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2D173E" w:rsidRDefault="002D173E" w:rsidP="002D173E">
      <w:bookmarkStart w:id="87" w:name="sub_14455"/>
      <w:bookmarkEnd w:id="86"/>
      <w:r>
        <w:t>5) услуга по транспортировке оказывается пациенту без взимания платы;</w:t>
      </w:r>
    </w:p>
    <w:p w:rsidR="002D173E" w:rsidRDefault="002D173E" w:rsidP="002D173E">
      <w:bookmarkStart w:id="88" w:name="sub_14456"/>
      <w:bookmarkEnd w:id="87"/>
      <w:r>
        <w:t>6) транспортировка пациента осуществляется по предварительной договоренности с медицинской организацией, предоставляющей медицинскую услугу.</w:t>
      </w:r>
    </w:p>
    <w:bookmarkEnd w:id="88"/>
    <w:p w:rsidR="002D173E" w:rsidRDefault="002D173E" w:rsidP="002D173E"/>
    <w:p w:rsidR="002D173E" w:rsidRDefault="002D173E" w:rsidP="002D173E">
      <w:pPr>
        <w:pStyle w:val="1"/>
      </w:pPr>
      <w:bookmarkStart w:id="89" w:name="sub_149"/>
      <w:r>
        <w:t>Глава 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89"/>
    <w:p w:rsidR="002D173E" w:rsidRDefault="002D173E" w:rsidP="002D173E"/>
    <w:p w:rsidR="002D173E" w:rsidRDefault="002D173E" w:rsidP="002D173E">
      <w:bookmarkStart w:id="90" w:name="sub_1446"/>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2D173E" w:rsidRDefault="002D173E" w:rsidP="002D173E">
      <w:bookmarkStart w:id="91" w:name="sub_1447"/>
      <w:bookmarkEnd w:id="90"/>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2D173E" w:rsidRDefault="002D173E" w:rsidP="002D173E">
      <w:bookmarkStart w:id="92" w:name="sub_1448"/>
      <w:bookmarkEnd w:id="91"/>
      <w:r>
        <w:t>48. Целями предоставления субсидии являются:</w:t>
      </w:r>
    </w:p>
    <w:p w:rsidR="002D173E" w:rsidRDefault="002D173E" w:rsidP="002D173E">
      <w:bookmarkStart w:id="93" w:name="sub_14481"/>
      <w:bookmarkEnd w:id="92"/>
      <w:r>
        <w:t>1) реализация права граждан на безотлагательное и бесплатное оказание медицинской помощи в экстренной форме;</w:t>
      </w:r>
    </w:p>
    <w:p w:rsidR="002D173E" w:rsidRDefault="002D173E" w:rsidP="002D173E">
      <w:bookmarkStart w:id="94" w:name="sub_14482"/>
      <w:bookmarkEnd w:id="93"/>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2D173E" w:rsidRDefault="002D173E" w:rsidP="002D173E">
      <w:bookmarkStart w:id="95" w:name="sub_1449"/>
      <w:bookmarkEnd w:id="94"/>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1 вызов скорой медицинской помощи за счет средств обязательного медицинского страхования в соответствии с </w:t>
      </w:r>
      <w:hyperlink w:anchor="sub_700" w:history="1">
        <w:r>
          <w:rPr>
            <w:rStyle w:val="a4"/>
          </w:rPr>
          <w:t>главой 7</w:t>
        </w:r>
      </w:hyperlink>
      <w:r>
        <w:t xml:space="preserve"> Программы.</w:t>
      </w:r>
    </w:p>
    <w:p w:rsidR="002D173E" w:rsidRDefault="002D173E" w:rsidP="002D173E">
      <w:bookmarkStart w:id="96" w:name="sub_1450"/>
      <w:bookmarkEnd w:id="95"/>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sub_1452" w:history="1">
        <w:r>
          <w:rPr>
            <w:rStyle w:val="a4"/>
          </w:rPr>
          <w:t>пункте 52</w:t>
        </w:r>
      </w:hyperlink>
      <w:r>
        <w:t xml:space="preserve"> настоящих порядка и условий.</w:t>
      </w:r>
    </w:p>
    <w:p w:rsidR="002D173E" w:rsidRDefault="002D173E" w:rsidP="002D173E">
      <w:bookmarkStart w:id="97" w:name="sub_1451"/>
      <w:bookmarkEnd w:id="96"/>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2D173E" w:rsidRDefault="002D173E" w:rsidP="002D173E">
      <w:bookmarkStart w:id="98" w:name="sub_1452"/>
      <w:bookmarkEnd w:id="97"/>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2D173E" w:rsidRDefault="002D173E" w:rsidP="002D173E">
      <w:bookmarkStart w:id="99" w:name="sub_14521"/>
      <w:bookmarkEnd w:id="98"/>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2D173E" w:rsidRDefault="002D173E" w:rsidP="002D173E">
      <w:bookmarkStart w:id="100" w:name="sub_14522"/>
      <w:bookmarkEnd w:id="99"/>
      <w:r>
        <w:t>2) оказание медицинской организацией медицинской помощи в экстренной форме безотлагательно и бесплатно для пациента;</w:t>
      </w:r>
    </w:p>
    <w:p w:rsidR="002D173E" w:rsidRDefault="002D173E" w:rsidP="002D173E">
      <w:bookmarkStart w:id="101" w:name="sub_14523"/>
      <w:bookmarkEnd w:id="100"/>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2D173E" w:rsidRDefault="002D173E" w:rsidP="002D173E">
      <w:bookmarkStart w:id="102" w:name="sub_14524"/>
      <w:bookmarkEnd w:id="101"/>
      <w:r>
        <w:lastRenderedPageBreak/>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2D173E" w:rsidRDefault="002D173E" w:rsidP="002D173E">
      <w:bookmarkStart w:id="103" w:name="sub_14525"/>
      <w:bookmarkEnd w:id="102"/>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2D173E" w:rsidRDefault="002D173E" w:rsidP="002D173E">
      <w:bookmarkStart w:id="104" w:name="sub_14526"/>
      <w:bookmarkEnd w:id="103"/>
      <w:r>
        <w:t>6) наличие у медицинской организации лицензии на осуществление медицинской деятельности;</w:t>
      </w:r>
    </w:p>
    <w:p w:rsidR="002D173E" w:rsidRDefault="002D173E" w:rsidP="002D173E">
      <w:bookmarkStart w:id="105" w:name="sub_14527"/>
      <w:bookmarkEnd w:id="104"/>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2D173E" w:rsidRDefault="002D173E" w:rsidP="002D173E">
      <w:bookmarkStart w:id="106" w:name="sub_14528"/>
      <w:bookmarkEnd w:id="105"/>
      <w:r>
        <w:t>8) соответствие медицинской организации на 1 число месяца подачи заявки следующим требованиям:</w:t>
      </w:r>
    </w:p>
    <w:bookmarkEnd w:id="106"/>
    <w:p w:rsidR="002D173E" w:rsidRDefault="002D173E" w:rsidP="002D173E">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173E" w:rsidRDefault="002D173E" w:rsidP="002D173E">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2D173E" w:rsidRDefault="002D173E" w:rsidP="002D173E">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2D173E" w:rsidRDefault="002D173E" w:rsidP="002D173E">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2D173E" w:rsidRDefault="002D173E" w:rsidP="002D173E">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2D173E" w:rsidRDefault="002D173E" w:rsidP="002D173E">
      <w:bookmarkStart w:id="107" w:name="sub_1453"/>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2D173E" w:rsidRDefault="002D173E" w:rsidP="002D173E">
      <w:bookmarkStart w:id="108" w:name="sub_14531"/>
      <w:bookmarkEnd w:id="107"/>
      <w:r>
        <w:t>1) заявку на предоставление субсидии с указанием расчетного счета, на который будет перечислена субсидия (далее - заявка);</w:t>
      </w:r>
    </w:p>
    <w:p w:rsidR="002D173E" w:rsidRDefault="002D173E" w:rsidP="002D173E">
      <w:bookmarkStart w:id="109" w:name="sub_14532"/>
      <w:bookmarkEnd w:id="108"/>
      <w:r>
        <w:t>2) копию лицензии на осуществление медицинской деятельности, заверенную нотариально или органом, выдавшим лицензию;</w:t>
      </w:r>
    </w:p>
    <w:p w:rsidR="002D173E" w:rsidRDefault="002D173E" w:rsidP="002D173E">
      <w:bookmarkStart w:id="110" w:name="sub_14533"/>
      <w:bookmarkEnd w:id="109"/>
      <w:r>
        <w:t>3) копию устава медицинской организации;</w:t>
      </w:r>
    </w:p>
    <w:p w:rsidR="002D173E" w:rsidRDefault="002D173E" w:rsidP="002D173E">
      <w:bookmarkStart w:id="111" w:name="sub_14534"/>
      <w:bookmarkEnd w:id="110"/>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1 числа месяца подачи заявки;</w:t>
      </w:r>
    </w:p>
    <w:p w:rsidR="002D173E" w:rsidRDefault="002D173E" w:rsidP="002D173E">
      <w:bookmarkStart w:id="112" w:name="sub_14535"/>
      <w:bookmarkEnd w:id="111"/>
      <w:r>
        <w:lastRenderedPageBreak/>
        <w:t>5) реестр сведений об оказанной медицинской помощи в экстренной форме по форме, утвержденной Министерством.</w:t>
      </w:r>
    </w:p>
    <w:p w:rsidR="002D173E" w:rsidRDefault="002D173E" w:rsidP="002D173E">
      <w:bookmarkStart w:id="113" w:name="sub_1454"/>
      <w:bookmarkEnd w:id="112"/>
      <w:r>
        <w:t>54. Правила рассмотрения и оценки заявок медицинских организаций, являющихся участниками отбора:</w:t>
      </w:r>
    </w:p>
    <w:p w:rsidR="002D173E" w:rsidRDefault="002D173E" w:rsidP="002D173E">
      <w:bookmarkStart w:id="114" w:name="sub_14541"/>
      <w:bookmarkEnd w:id="113"/>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2D173E" w:rsidRDefault="002D173E" w:rsidP="002D173E">
      <w:bookmarkStart w:id="115" w:name="sub_14542"/>
      <w:bookmarkEnd w:id="114"/>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2D173E" w:rsidRDefault="002D173E" w:rsidP="002D173E">
      <w:bookmarkStart w:id="116" w:name="sub_14543"/>
      <w:bookmarkEnd w:id="115"/>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sub_1453" w:history="1">
        <w:r>
          <w:rPr>
            <w:rStyle w:val="a4"/>
          </w:rPr>
          <w:t>пункте 53</w:t>
        </w:r>
      </w:hyperlink>
      <w:r>
        <w:t xml:space="preserve"> настоящих порядка и условий.</w:t>
      </w:r>
    </w:p>
    <w:p w:rsidR="002D173E" w:rsidRDefault="002D173E" w:rsidP="002D173E">
      <w:bookmarkStart w:id="117" w:name="sub_1455"/>
      <w:bookmarkEnd w:id="116"/>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2D173E" w:rsidRDefault="002D173E" w:rsidP="002D173E">
      <w:bookmarkStart w:id="118" w:name="sub_1456"/>
      <w:bookmarkEnd w:id="117"/>
      <w:r>
        <w:t>56. Основаниями для отклонения заявки являются:</w:t>
      </w:r>
    </w:p>
    <w:p w:rsidR="002D173E" w:rsidRDefault="002D173E" w:rsidP="002D173E">
      <w:bookmarkStart w:id="119" w:name="sub_14561"/>
      <w:bookmarkEnd w:id="118"/>
      <w:r>
        <w:t xml:space="preserve">1) несоответствие медицинской организации критериям отбора, указанным в </w:t>
      </w:r>
      <w:hyperlink w:anchor="sub_1452" w:history="1">
        <w:r>
          <w:rPr>
            <w:rStyle w:val="a4"/>
          </w:rPr>
          <w:t>пункте 52</w:t>
        </w:r>
      </w:hyperlink>
      <w:r>
        <w:t xml:space="preserve"> настоящих порядка и условий;</w:t>
      </w:r>
    </w:p>
    <w:p w:rsidR="002D173E" w:rsidRDefault="002D173E" w:rsidP="002D173E">
      <w:bookmarkStart w:id="120" w:name="sub_14562"/>
      <w:bookmarkEnd w:id="119"/>
      <w:r>
        <w:t xml:space="preserve">2) представление неполного пакета документов, указанных в </w:t>
      </w:r>
      <w:hyperlink w:anchor="sub_1453" w:history="1">
        <w:r>
          <w:rPr>
            <w:rStyle w:val="a4"/>
          </w:rPr>
          <w:t>пункте 53</w:t>
        </w:r>
      </w:hyperlink>
      <w:r>
        <w:t xml:space="preserve"> настоящих порядка и условий, и (или) наличие недостоверных сведений в них;</w:t>
      </w:r>
    </w:p>
    <w:p w:rsidR="002D173E" w:rsidRDefault="002D173E" w:rsidP="002D173E">
      <w:bookmarkStart w:id="121" w:name="sub_14563"/>
      <w:bookmarkEnd w:id="120"/>
      <w:r>
        <w:t xml:space="preserve">3) направление заявки после даты, определенной для подачи заявки, указанной в </w:t>
      </w:r>
      <w:hyperlink w:anchor="sub_1453" w:history="1">
        <w:r>
          <w:rPr>
            <w:rStyle w:val="a4"/>
          </w:rPr>
          <w:t>абзаце первом пункта 53</w:t>
        </w:r>
      </w:hyperlink>
      <w:r>
        <w:t xml:space="preserve"> настоящих порядка и условий.</w:t>
      </w:r>
    </w:p>
    <w:p w:rsidR="002D173E" w:rsidRDefault="002D173E" w:rsidP="002D173E">
      <w:bookmarkStart w:id="122" w:name="sub_1457"/>
      <w:bookmarkEnd w:id="121"/>
      <w:r>
        <w:t>57. Отклонение заявки медицинской организации осуществляется на основании протокола.</w:t>
      </w:r>
    </w:p>
    <w:p w:rsidR="002D173E" w:rsidRDefault="002D173E" w:rsidP="002D173E">
      <w:bookmarkStart w:id="123" w:name="sub_1458"/>
      <w:bookmarkEnd w:id="122"/>
      <w: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rsidR="002D173E" w:rsidRDefault="002D173E" w:rsidP="002D173E">
      <w:bookmarkStart w:id="124" w:name="sub_1459"/>
      <w:bookmarkEnd w:id="123"/>
      <w: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2D173E" w:rsidRDefault="002D173E" w:rsidP="002D173E">
      <w:bookmarkStart w:id="125" w:name="sub_1460"/>
      <w:bookmarkEnd w:id="124"/>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2D173E" w:rsidRDefault="002D173E" w:rsidP="002D173E">
      <w:bookmarkStart w:id="126" w:name="sub_1461"/>
      <w:bookmarkEnd w:id="125"/>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sub_1453" w:history="1">
        <w:r>
          <w:rPr>
            <w:rStyle w:val="a4"/>
          </w:rPr>
          <w:t>пункте 53</w:t>
        </w:r>
      </w:hyperlink>
      <w:r>
        <w:t xml:space="preserve"> настоящих порядка и условий, решения о предоставлении субсидии.</w:t>
      </w:r>
    </w:p>
    <w:p w:rsidR="002D173E" w:rsidRDefault="002D173E" w:rsidP="002D173E">
      <w:bookmarkStart w:id="127" w:name="sub_1462"/>
      <w:bookmarkEnd w:id="126"/>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2D173E" w:rsidRDefault="002D173E" w:rsidP="002D173E">
      <w:bookmarkStart w:id="128" w:name="sub_1463"/>
      <w:bookmarkEnd w:id="127"/>
      <w:r>
        <w:t xml:space="preserve">63. Контроль за соблюдением условий, целей и порядка предоставления субсидий </w:t>
      </w:r>
      <w:r>
        <w:lastRenderedPageBreak/>
        <w:t>осуществляется Министерством и органами государственного финансового контроля Свердловской области.</w:t>
      </w:r>
    </w:p>
    <w:p w:rsidR="002D173E" w:rsidRDefault="002D173E" w:rsidP="002D173E">
      <w:bookmarkStart w:id="129" w:name="sub_1464"/>
      <w:bookmarkEnd w:id="128"/>
      <w:r>
        <w:t>64. Контроль осуществляется в виде документарных проверок как в плановом, так и во внеплановом порядке.</w:t>
      </w:r>
    </w:p>
    <w:p w:rsidR="002D173E" w:rsidRDefault="002D173E" w:rsidP="002D173E">
      <w:bookmarkStart w:id="130" w:name="sub_1465"/>
      <w:bookmarkEnd w:id="129"/>
      <w: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2D173E" w:rsidRDefault="002D173E" w:rsidP="002D173E">
      <w:bookmarkStart w:id="131" w:name="sub_1466"/>
      <w:bookmarkEnd w:id="130"/>
      <w:r>
        <w:t>66. Субсидия подлежит возврату в областной бюджет в течение 30 календарных дней со дня получения соответствующего требования Министерства.</w:t>
      </w:r>
    </w:p>
    <w:bookmarkEnd w:id="131"/>
    <w:p w:rsidR="002D173E" w:rsidRDefault="002D173E" w:rsidP="002D173E"/>
    <w:p w:rsidR="002D173E" w:rsidRDefault="002D173E" w:rsidP="002D173E">
      <w:pPr>
        <w:pStyle w:val="1"/>
      </w:pPr>
      <w:bookmarkStart w:id="132" w:name="sub_14010"/>
      <w:r>
        <w:t>Глава 10. Сроки ожидания медицинской помощи, оказываемой в плановой форме</w:t>
      </w:r>
    </w:p>
    <w:bookmarkEnd w:id="132"/>
    <w:p w:rsidR="002D173E" w:rsidRDefault="002D173E" w:rsidP="002D173E"/>
    <w:p w:rsidR="002D173E" w:rsidRDefault="002D173E" w:rsidP="002D173E">
      <w:bookmarkStart w:id="133" w:name="sub_1467"/>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D173E" w:rsidRDefault="002D173E" w:rsidP="002D173E">
      <w:bookmarkStart w:id="134" w:name="sub_1468"/>
      <w:bookmarkEnd w:id="133"/>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2D173E" w:rsidRDefault="002D173E" w:rsidP="002D173E">
      <w:bookmarkStart w:id="135" w:name="sub_1469"/>
      <w:bookmarkEnd w:id="134"/>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2D173E" w:rsidRDefault="002D173E" w:rsidP="002D173E">
      <w:bookmarkStart w:id="136" w:name="sub_1470"/>
      <w:bookmarkEnd w:id="135"/>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2D173E" w:rsidRDefault="002D173E" w:rsidP="002D173E">
      <w:bookmarkStart w:id="137" w:name="sub_1471"/>
      <w:bookmarkEnd w:id="136"/>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2D173E" w:rsidRDefault="002D173E" w:rsidP="002D173E">
      <w:bookmarkStart w:id="138" w:name="sub_1472"/>
      <w:bookmarkEnd w:id="137"/>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D173E" w:rsidRDefault="002D173E" w:rsidP="002D173E">
      <w:bookmarkStart w:id="139" w:name="sub_1473"/>
      <w:bookmarkEnd w:id="138"/>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2D173E" w:rsidRDefault="002D173E" w:rsidP="002D173E">
      <w:bookmarkStart w:id="140" w:name="sub_1474"/>
      <w:bookmarkEnd w:id="139"/>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2D173E" w:rsidRDefault="002D173E" w:rsidP="002D173E">
      <w:bookmarkStart w:id="141" w:name="sub_1475"/>
      <w:bookmarkEnd w:id="140"/>
      <w:r>
        <w:t xml:space="preserve">75. Сроки ожидания оказания специализированной (за исключением высокотехнологичной) медицинской помощи, в том числе для лиц, находящихся в </w:t>
      </w:r>
      <w:r>
        <w:lastRenderedPageBreak/>
        <w:t>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2D173E" w:rsidRDefault="002D173E" w:rsidP="002D173E">
      <w:bookmarkStart w:id="142" w:name="sub_1476"/>
      <w:bookmarkEnd w:id="141"/>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2D173E" w:rsidRDefault="002D173E" w:rsidP="002D173E">
      <w:bookmarkStart w:id="143" w:name="sub_1477"/>
      <w:bookmarkEnd w:id="142"/>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bookmarkEnd w:id="143"/>
    <w:p w:rsidR="002D173E" w:rsidRDefault="002D173E" w:rsidP="002D173E"/>
    <w:p w:rsidR="002D173E" w:rsidRDefault="002D173E" w:rsidP="002D173E">
      <w:pPr>
        <w:pStyle w:val="1"/>
      </w:pPr>
      <w:bookmarkStart w:id="144" w:name="sub_14011"/>
      <w:r>
        <w:t>Глава 11. Порядок и условия предоставления скорой, в том числе скорой специализированной, медицинской помощи</w:t>
      </w:r>
    </w:p>
    <w:bookmarkEnd w:id="144"/>
    <w:p w:rsidR="002D173E" w:rsidRDefault="002D173E" w:rsidP="002D173E"/>
    <w:p w:rsidR="002D173E" w:rsidRDefault="002D173E" w:rsidP="002D173E">
      <w:bookmarkStart w:id="145" w:name="sub_1478"/>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2D173E" w:rsidRDefault="002D173E" w:rsidP="002D173E">
      <w:bookmarkStart w:id="146" w:name="sub_1479"/>
      <w:bookmarkEnd w:id="145"/>
      <w:r>
        <w:t>79. Скорая, в том числе скорая специализированная, медицинская помощь оказывается в следующих формах:</w:t>
      </w:r>
    </w:p>
    <w:p w:rsidR="002D173E" w:rsidRDefault="002D173E" w:rsidP="002D173E">
      <w:bookmarkStart w:id="147" w:name="sub_14791"/>
      <w:bookmarkEnd w:id="146"/>
      <w:r>
        <w:t>1) экстренная - при внезапных острых заболеваниях, состояниях, обострении хронических заболеваний, представляющих угрозу жизни пациента;</w:t>
      </w:r>
    </w:p>
    <w:p w:rsidR="002D173E" w:rsidRDefault="002D173E" w:rsidP="002D173E">
      <w:bookmarkStart w:id="148" w:name="sub_14792"/>
      <w:bookmarkEnd w:id="147"/>
      <w:r>
        <w:t>2) неотложная - при внезапных острых заболеваниях, состояниях, обострении хронических заболеваний без явных признаков угрозы жизни пациента.</w:t>
      </w:r>
    </w:p>
    <w:bookmarkEnd w:id="148"/>
    <w:p w:rsidR="002D173E" w:rsidRDefault="002D173E" w:rsidP="002D173E">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2D173E" w:rsidRDefault="002D173E" w:rsidP="002D173E">
      <w:bookmarkStart w:id="149" w:name="sub_1480"/>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bookmarkEnd w:id="149"/>
    <w:p w:rsidR="002D173E" w:rsidRDefault="002D173E" w:rsidP="002D173E">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D173E" w:rsidRDefault="002D173E" w:rsidP="002D173E">
      <w:r>
        <w:t xml:space="preserve">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w:t>
      </w:r>
      <w:r>
        <w:lastRenderedPageBreak/>
        <w:t>Министерства.</w:t>
      </w:r>
    </w:p>
    <w:p w:rsidR="002D173E" w:rsidRDefault="002D173E" w:rsidP="002D173E">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2D173E" w:rsidRDefault="002D173E" w:rsidP="002D173E">
      <w:bookmarkStart w:id="150" w:name="sub_1481"/>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2D173E" w:rsidRDefault="002D173E" w:rsidP="002D173E">
      <w:bookmarkStart w:id="151" w:name="sub_1482"/>
      <w:bookmarkEnd w:id="150"/>
      <w:r>
        <w:t>82. Прием и передача вызовов врачебной (фельдшерской) бригаде осуществляются фельдшером (медицинской сестрой) по приему и передаче вызовов.</w:t>
      </w:r>
    </w:p>
    <w:bookmarkEnd w:id="151"/>
    <w:p w:rsidR="002D173E" w:rsidRDefault="002D173E" w:rsidP="002D173E">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2D173E" w:rsidRDefault="002D173E" w:rsidP="002D173E">
      <w:bookmarkStart w:id="152" w:name="sub_1483"/>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2D173E" w:rsidRDefault="002D173E" w:rsidP="002D173E">
      <w:bookmarkStart w:id="153" w:name="sub_1484"/>
      <w:bookmarkEnd w:id="152"/>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2D173E" w:rsidRDefault="002D173E" w:rsidP="002D173E">
      <w:bookmarkStart w:id="154" w:name="sub_1485"/>
      <w:bookmarkEnd w:id="153"/>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2D173E" w:rsidRDefault="002D173E" w:rsidP="002D173E">
      <w:bookmarkStart w:id="155" w:name="sub_1486"/>
      <w:bookmarkEnd w:id="154"/>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2D173E" w:rsidRDefault="002D173E" w:rsidP="002D173E">
      <w:bookmarkStart w:id="156" w:name="sub_1487"/>
      <w:bookmarkEnd w:id="155"/>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2D173E" w:rsidRDefault="002D173E" w:rsidP="002D173E">
      <w:bookmarkStart w:id="157" w:name="sub_1488"/>
      <w:bookmarkEnd w:id="156"/>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2D173E" w:rsidRDefault="002D173E" w:rsidP="002D173E">
      <w:bookmarkStart w:id="158" w:name="sub_1489"/>
      <w:bookmarkEnd w:id="157"/>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2D173E" w:rsidRDefault="002D173E" w:rsidP="002D173E">
      <w:bookmarkStart w:id="159" w:name="sub_1490"/>
      <w:bookmarkEnd w:id="158"/>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2D173E" w:rsidRDefault="002D173E" w:rsidP="002D173E">
      <w:bookmarkStart w:id="160" w:name="sub_1491"/>
      <w:bookmarkEnd w:id="159"/>
      <w:r>
        <w:t xml:space="preserve">91. Право вызова специалистов для оказания скорой специализированной медицинской помощи, в том числе санитарно-авиационной эвакуации, имеют заведующие </w:t>
      </w:r>
      <w:r>
        <w:lastRenderedPageBreak/>
        <w:t>отделениями медицинских организаций, где находится больной, и дежурные врачи.</w:t>
      </w:r>
    </w:p>
    <w:p w:rsidR="002D173E" w:rsidRDefault="002D173E" w:rsidP="002D173E">
      <w:bookmarkStart w:id="161" w:name="sub_1492"/>
      <w:bookmarkEnd w:id="160"/>
      <w:r>
        <w:t>92. Скорая специализированная медицинская помощь оказывается в следующих случаях:</w:t>
      </w:r>
    </w:p>
    <w:p w:rsidR="002D173E" w:rsidRDefault="002D173E" w:rsidP="002D173E">
      <w:bookmarkStart w:id="162" w:name="sub_14921"/>
      <w:bookmarkEnd w:id="161"/>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2D173E" w:rsidRDefault="002D173E" w:rsidP="002D173E">
      <w:bookmarkStart w:id="163" w:name="sub_14922"/>
      <w:bookmarkEnd w:id="162"/>
      <w:r>
        <w:t>2) при отсутствии эффекта от проводимой пациенту терапии, прогрессирующем ухудшении состояния больного;</w:t>
      </w:r>
    </w:p>
    <w:p w:rsidR="002D173E" w:rsidRDefault="002D173E" w:rsidP="002D173E">
      <w:bookmarkStart w:id="164" w:name="sub_14923"/>
      <w:bookmarkEnd w:id="163"/>
      <w:r>
        <w:t>3) при трудности в диагностике заболевания и определении тактики лечения;</w:t>
      </w:r>
    </w:p>
    <w:p w:rsidR="002D173E" w:rsidRDefault="002D173E" w:rsidP="002D173E">
      <w:bookmarkStart w:id="165" w:name="sub_14924"/>
      <w:bookmarkEnd w:id="164"/>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2D173E" w:rsidRDefault="002D173E" w:rsidP="002D173E">
      <w:bookmarkStart w:id="166" w:name="sub_1493"/>
      <w:bookmarkEnd w:id="165"/>
      <w:r>
        <w:t>93. Скорая специализированная медицинская помощь оказывается в виде:</w:t>
      </w:r>
    </w:p>
    <w:p w:rsidR="002D173E" w:rsidRDefault="002D173E" w:rsidP="002D173E">
      <w:bookmarkStart w:id="167" w:name="sub_14931"/>
      <w:bookmarkEnd w:id="166"/>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2D173E" w:rsidRDefault="002D173E" w:rsidP="002D173E">
      <w:bookmarkStart w:id="168" w:name="sub_14932"/>
      <w:bookmarkEnd w:id="167"/>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2D173E" w:rsidRDefault="002D173E" w:rsidP="002D173E">
      <w:bookmarkStart w:id="169" w:name="sub_1494"/>
      <w:bookmarkEnd w:id="168"/>
      <w:r>
        <w:t>94.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2D173E" w:rsidRDefault="002D173E" w:rsidP="002D173E">
      <w:bookmarkStart w:id="170" w:name="sub_1495"/>
      <w:bookmarkEnd w:id="169"/>
      <w:r>
        <w:t>95. Санитарно-авиационная эвакуация осуществляется воздушными судами в следующих случаях:</w:t>
      </w:r>
    </w:p>
    <w:p w:rsidR="002D173E" w:rsidRDefault="002D173E" w:rsidP="002D173E">
      <w:bookmarkStart w:id="171" w:name="sub_14951"/>
      <w:bookmarkEnd w:id="170"/>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2D173E" w:rsidRDefault="002D173E" w:rsidP="002D173E">
      <w:bookmarkStart w:id="172" w:name="sub_14952"/>
      <w:bookmarkEnd w:id="171"/>
      <w:r>
        <w:t>2) наличие противопоказаний к медицинской эвакуации пострадавшего наземным транспортом;</w:t>
      </w:r>
    </w:p>
    <w:p w:rsidR="002D173E" w:rsidRDefault="002D173E" w:rsidP="002D173E">
      <w:bookmarkStart w:id="173" w:name="sub_14953"/>
      <w:bookmarkEnd w:id="172"/>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2D173E" w:rsidRDefault="002D173E" w:rsidP="002D173E">
      <w:bookmarkStart w:id="174" w:name="sub_14954"/>
      <w:bookmarkEnd w:id="173"/>
      <w:r>
        <w:t>4) климатические и географические особенности места происшествия и отсутствие транспортной доступности;</w:t>
      </w:r>
    </w:p>
    <w:p w:rsidR="002D173E" w:rsidRDefault="002D173E" w:rsidP="002D173E">
      <w:bookmarkStart w:id="175" w:name="sub_14955"/>
      <w:bookmarkEnd w:id="174"/>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2D173E" w:rsidRDefault="002D173E" w:rsidP="002D173E">
      <w:bookmarkStart w:id="176" w:name="sub_1496"/>
      <w:bookmarkEnd w:id="175"/>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bookmarkEnd w:id="176"/>
    <w:p w:rsidR="002D173E" w:rsidRDefault="002D173E" w:rsidP="002D173E"/>
    <w:p w:rsidR="002D173E" w:rsidRDefault="002D173E" w:rsidP="002D173E">
      <w:pPr>
        <w:pStyle w:val="1"/>
      </w:pPr>
      <w:bookmarkStart w:id="177" w:name="sub_14012"/>
      <w:r>
        <w:t>Глава 12. Порядок и условия предоставления первичной медико-санитарной помощи, в том числе первичной специализированной медико-санитарной помощи</w:t>
      </w:r>
    </w:p>
    <w:bookmarkEnd w:id="177"/>
    <w:p w:rsidR="002D173E" w:rsidRDefault="002D173E" w:rsidP="002D173E"/>
    <w:p w:rsidR="002D173E" w:rsidRDefault="002D173E" w:rsidP="002D173E">
      <w:bookmarkStart w:id="178" w:name="sub_1497"/>
      <w:r>
        <w:t xml:space="preserve">97. Первичная медико-санитарная помощь оказывается в амбулаторных условиях, условиях дневного стационара, в том числе стационара на дому, в структурных </w:t>
      </w:r>
      <w:r>
        <w:lastRenderedPageBreak/>
        <w:t>подразделениях медицинских организаций (отделениях, кабинетах), оказывающих первичную медико-санитарную помощь в неотложной форме.</w:t>
      </w:r>
    </w:p>
    <w:p w:rsidR="002D173E" w:rsidRDefault="002D173E" w:rsidP="002D173E">
      <w:bookmarkStart w:id="179" w:name="sub_1498"/>
      <w:bookmarkEnd w:id="178"/>
      <w:r>
        <w:t>98. Порядок и условия предоставления первичной медико-санитарной помощи в амбулаторных условиях:</w:t>
      </w:r>
    </w:p>
    <w:p w:rsidR="002D173E" w:rsidRDefault="002D173E" w:rsidP="002D173E">
      <w:bookmarkStart w:id="180" w:name="sub_14981"/>
      <w:bookmarkEnd w:id="179"/>
      <w:r>
        <w:t>1) первичная медико-санитарная помощь может предоставляться в плановой и неотложной формах, в том числе:</w:t>
      </w:r>
    </w:p>
    <w:bookmarkEnd w:id="180"/>
    <w:p w:rsidR="002D173E" w:rsidRDefault="002D173E" w:rsidP="002D173E">
      <w:r>
        <w:t>в медицинской организации, оказывающей первичную медико-санитарную помощь (или ее подразделении) по месту жительства (пребывания) пациента;</w:t>
      </w:r>
    </w:p>
    <w:p w:rsidR="002D173E" w:rsidRDefault="002D173E" w:rsidP="002D173E">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2D173E" w:rsidRDefault="002D173E" w:rsidP="002D173E">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2D173E" w:rsidRDefault="002D173E" w:rsidP="002D173E">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2D173E" w:rsidRDefault="002D173E" w:rsidP="002D173E">
      <w:bookmarkStart w:id="181" w:name="sub_14982"/>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2D173E" w:rsidRDefault="002D173E" w:rsidP="002D173E">
      <w:bookmarkStart w:id="182" w:name="sub_14983"/>
      <w:bookmarkEnd w:id="181"/>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2D173E" w:rsidRDefault="002D173E" w:rsidP="002D173E">
      <w:bookmarkStart w:id="183" w:name="sub_14984"/>
      <w:bookmarkEnd w:id="182"/>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2D173E" w:rsidRDefault="002D173E" w:rsidP="002D173E">
      <w:bookmarkStart w:id="184" w:name="sub_14985"/>
      <w:bookmarkEnd w:id="183"/>
      <w:r>
        <w:t>5) первичная медико-санитарная помощь включает в себя:</w:t>
      </w:r>
    </w:p>
    <w:bookmarkEnd w:id="184"/>
    <w:p w:rsidR="002D173E" w:rsidRDefault="002D173E" w:rsidP="002D173E">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2D173E" w:rsidRDefault="002D173E" w:rsidP="002D173E">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2D173E" w:rsidRDefault="002D173E" w:rsidP="002D173E">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2D173E" w:rsidRDefault="002D173E" w:rsidP="002D173E">
      <w:bookmarkStart w:id="185" w:name="sub_14986"/>
      <w:r>
        <w:t>6) первичная медико-санитарная помощь оказывается в соответствии с установленными порядками оказания отдельных видов медицинской помощи;</w:t>
      </w:r>
    </w:p>
    <w:p w:rsidR="002D173E" w:rsidRDefault="002D173E" w:rsidP="002D173E">
      <w:bookmarkStart w:id="186" w:name="sub_14987"/>
      <w:bookmarkEnd w:id="185"/>
      <w:r>
        <w:lastRenderedPageBreak/>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2D173E" w:rsidRDefault="002D173E" w:rsidP="002D173E">
      <w:bookmarkStart w:id="187" w:name="sub_14988"/>
      <w:bookmarkEnd w:id="186"/>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2D173E" w:rsidRDefault="002D173E" w:rsidP="002D173E">
      <w:bookmarkStart w:id="188" w:name="sub_14989"/>
      <w:bookmarkEnd w:id="187"/>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2D173E" w:rsidRDefault="002D173E" w:rsidP="002D173E">
      <w:bookmarkStart w:id="189" w:name="sub_149810"/>
      <w:bookmarkEnd w:id="188"/>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2D173E" w:rsidRDefault="002D173E" w:rsidP="002D173E">
      <w:bookmarkStart w:id="190" w:name="sub_149811"/>
      <w:bookmarkEnd w:id="189"/>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2D173E" w:rsidRDefault="002D173E" w:rsidP="002D173E">
      <w:bookmarkStart w:id="191" w:name="sub_149812"/>
      <w:bookmarkEnd w:id="190"/>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2D173E" w:rsidRDefault="002D173E" w:rsidP="002D173E">
      <w:bookmarkStart w:id="192" w:name="sub_149813"/>
      <w:bookmarkEnd w:id="191"/>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2D173E" w:rsidRDefault="002D173E" w:rsidP="002D173E">
      <w:bookmarkStart w:id="193" w:name="sub_149814"/>
      <w:bookmarkEnd w:id="192"/>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2D173E" w:rsidRDefault="002D173E" w:rsidP="002D173E">
      <w:bookmarkStart w:id="194" w:name="sub_149815"/>
      <w:bookmarkEnd w:id="193"/>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2D173E" w:rsidRDefault="002D173E" w:rsidP="002D173E">
      <w:bookmarkStart w:id="195" w:name="sub_149816"/>
      <w:bookmarkEnd w:id="194"/>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2D173E" w:rsidRDefault="002D173E" w:rsidP="002D173E">
      <w:bookmarkStart w:id="196" w:name="sub_1499"/>
      <w:bookmarkEnd w:id="195"/>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2D173E" w:rsidRDefault="002D173E" w:rsidP="002D173E">
      <w:bookmarkStart w:id="197" w:name="sub_14991"/>
      <w:bookmarkEnd w:id="196"/>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2D173E" w:rsidRDefault="002D173E" w:rsidP="002D173E">
      <w:bookmarkStart w:id="198" w:name="sub_14992"/>
      <w:bookmarkEnd w:id="197"/>
      <w:r>
        <w:t xml:space="preserve">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w:t>
      </w:r>
      <w:r>
        <w:lastRenderedPageBreak/>
        <w:t>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2D173E" w:rsidRDefault="002D173E" w:rsidP="002D173E">
      <w:bookmarkStart w:id="199" w:name="sub_14993"/>
      <w:bookmarkEnd w:id="198"/>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2D173E" w:rsidRDefault="002D173E" w:rsidP="002D173E">
      <w:bookmarkStart w:id="200" w:name="sub_14994"/>
      <w:bookmarkEnd w:id="199"/>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2D173E" w:rsidRDefault="002D173E" w:rsidP="002D173E">
      <w:bookmarkStart w:id="201" w:name="sub_14100"/>
      <w:bookmarkEnd w:id="200"/>
      <w:r>
        <w:t>100. Оказание пациенту первичной медико-санитарной помощи включает в себя:</w:t>
      </w:r>
    </w:p>
    <w:p w:rsidR="002D173E" w:rsidRDefault="002D173E" w:rsidP="002D173E">
      <w:bookmarkStart w:id="202" w:name="sub_141001"/>
      <w:bookmarkEnd w:id="201"/>
      <w:r>
        <w:t>1) осмотр пациента;</w:t>
      </w:r>
    </w:p>
    <w:p w:rsidR="002D173E" w:rsidRDefault="002D173E" w:rsidP="002D173E">
      <w:bookmarkStart w:id="203" w:name="sub_141002"/>
      <w:bookmarkEnd w:id="202"/>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2D173E" w:rsidRDefault="002D173E" w:rsidP="002D173E">
      <w:bookmarkStart w:id="204" w:name="sub_141003"/>
      <w:bookmarkEnd w:id="203"/>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2D173E" w:rsidRDefault="002D173E" w:rsidP="002D173E">
      <w:bookmarkStart w:id="205" w:name="sub_141004"/>
      <w:bookmarkEnd w:id="204"/>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2D173E" w:rsidRDefault="002D173E" w:rsidP="002D173E">
      <w:bookmarkStart w:id="206" w:name="sub_141005"/>
      <w:bookmarkEnd w:id="205"/>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2D173E" w:rsidRDefault="002D173E" w:rsidP="002D173E">
      <w:bookmarkStart w:id="207" w:name="sub_141006"/>
      <w:bookmarkEnd w:id="206"/>
      <w:r>
        <w:t>6) оформление медицинской документации;</w:t>
      </w:r>
    </w:p>
    <w:p w:rsidR="002D173E" w:rsidRDefault="002D173E" w:rsidP="002D173E">
      <w:bookmarkStart w:id="208" w:name="sub_141007"/>
      <w:bookmarkEnd w:id="207"/>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2D173E" w:rsidRDefault="002D173E" w:rsidP="002D173E">
      <w:bookmarkStart w:id="209" w:name="sub_141008"/>
      <w:bookmarkEnd w:id="208"/>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bookmarkEnd w:id="209"/>
    <w:p w:rsidR="002D173E" w:rsidRDefault="002D173E" w:rsidP="002D173E">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2D173E" w:rsidRDefault="002D173E" w:rsidP="002D173E">
      <w:bookmarkStart w:id="210" w:name="sub_14101"/>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bookmarkEnd w:id="210"/>
    <w:p w:rsidR="002D173E" w:rsidRDefault="002D173E" w:rsidP="002D173E"/>
    <w:p w:rsidR="002D173E" w:rsidRDefault="002D173E" w:rsidP="002D173E">
      <w:pPr>
        <w:pStyle w:val="1"/>
      </w:pPr>
      <w:bookmarkStart w:id="211" w:name="sub_14013"/>
      <w:r>
        <w:t>Глава 13. Порядок и условия предоставления специализированной, в том числе высокотехнологичной, медицинской помощи</w:t>
      </w:r>
    </w:p>
    <w:bookmarkEnd w:id="211"/>
    <w:p w:rsidR="002D173E" w:rsidRDefault="002D173E" w:rsidP="002D173E"/>
    <w:p w:rsidR="002D173E" w:rsidRDefault="002D173E" w:rsidP="002D173E">
      <w:bookmarkStart w:id="212" w:name="sub_14102"/>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2D173E" w:rsidRDefault="002D173E" w:rsidP="002D173E">
      <w:bookmarkStart w:id="213" w:name="sub_14103"/>
      <w:bookmarkEnd w:id="212"/>
      <w:r>
        <w:t xml:space="preserve">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w:t>
      </w:r>
      <w:r>
        <w:lastRenderedPageBreak/>
        <w:t>наличии показаний к госпитализации.</w:t>
      </w:r>
    </w:p>
    <w:p w:rsidR="002D173E" w:rsidRDefault="002D173E" w:rsidP="002D173E">
      <w:bookmarkStart w:id="214" w:name="sub_14104"/>
      <w:bookmarkEnd w:id="213"/>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2D173E" w:rsidRDefault="002D173E" w:rsidP="002D173E">
      <w:bookmarkStart w:id="215" w:name="sub_14105"/>
      <w:bookmarkEnd w:id="214"/>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Свердловской области, с учетом установленных Программой сроков ожидания.</w:t>
      </w:r>
    </w:p>
    <w:p w:rsidR="002D173E" w:rsidRDefault="002D173E" w:rsidP="002D173E">
      <w:bookmarkStart w:id="216" w:name="sub_14106"/>
      <w:bookmarkEnd w:id="215"/>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2D173E" w:rsidRDefault="002D173E" w:rsidP="002D173E">
      <w:bookmarkStart w:id="217" w:name="sub_14107"/>
      <w:bookmarkEnd w:id="216"/>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2D173E" w:rsidRDefault="002D173E" w:rsidP="002D173E">
      <w:bookmarkStart w:id="218" w:name="sub_14108"/>
      <w:bookmarkEnd w:id="217"/>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bookmarkEnd w:id="218"/>
    <w:p w:rsidR="002D173E" w:rsidRDefault="002D173E" w:rsidP="002D173E"/>
    <w:p w:rsidR="002D173E" w:rsidRDefault="002D173E" w:rsidP="002D173E">
      <w:pPr>
        <w:pStyle w:val="1"/>
      </w:pPr>
      <w:bookmarkStart w:id="219" w:name="sub_14014"/>
      <w:r>
        <w:t>Глава 14. Порядок и условия предоставления первичной медико-санитарной и специализированной медицинской помощи в условиях дневных стационаров всех типов</w:t>
      </w:r>
    </w:p>
    <w:bookmarkEnd w:id="219"/>
    <w:p w:rsidR="002D173E" w:rsidRDefault="002D173E" w:rsidP="002D173E"/>
    <w:p w:rsidR="002D173E" w:rsidRDefault="002D173E" w:rsidP="002D173E">
      <w:bookmarkStart w:id="220" w:name="sub_14109"/>
      <w:r>
        <w:t>109. Дневные стационары могут организовываться в виде:</w:t>
      </w:r>
    </w:p>
    <w:p w:rsidR="002D173E" w:rsidRDefault="002D173E" w:rsidP="002D173E">
      <w:bookmarkStart w:id="221" w:name="sub_141091"/>
      <w:bookmarkEnd w:id="220"/>
      <w:r>
        <w:t xml:space="preserve">1) дневного стационара в структуре амбулаторно-поликлинической медицинской </w:t>
      </w:r>
      <w:r>
        <w:lastRenderedPageBreak/>
        <w:t>организации (поликлиники), в том числе стационара на дому;</w:t>
      </w:r>
    </w:p>
    <w:p w:rsidR="002D173E" w:rsidRDefault="002D173E" w:rsidP="002D173E">
      <w:bookmarkStart w:id="222" w:name="sub_141092"/>
      <w:bookmarkEnd w:id="221"/>
      <w:r>
        <w:t>2) дневного стационара в медицинской организации в структуре круглосуточного стационара.</w:t>
      </w:r>
    </w:p>
    <w:p w:rsidR="002D173E" w:rsidRDefault="002D173E" w:rsidP="002D173E">
      <w:bookmarkStart w:id="223" w:name="sub_14110"/>
      <w:bookmarkEnd w:id="222"/>
      <w:r>
        <w:t>110. Условия оказания медицинской помощи в дневных стационарах всех типов:</w:t>
      </w:r>
    </w:p>
    <w:p w:rsidR="002D173E" w:rsidRDefault="002D173E" w:rsidP="002D173E">
      <w:bookmarkStart w:id="224" w:name="sub_141101"/>
      <w:bookmarkEnd w:id="223"/>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2D173E" w:rsidRDefault="002D173E" w:rsidP="002D173E">
      <w:bookmarkStart w:id="225" w:name="sub_141102"/>
      <w:bookmarkEnd w:id="224"/>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2D173E" w:rsidRDefault="002D173E" w:rsidP="002D173E">
      <w:bookmarkStart w:id="226" w:name="sub_141103"/>
      <w:bookmarkEnd w:id="225"/>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2D173E" w:rsidRDefault="002D173E" w:rsidP="002D173E">
      <w:bookmarkStart w:id="227" w:name="sub_141104"/>
      <w:bookmarkEnd w:id="226"/>
      <w:r>
        <w:t>4) в дневном стационаре в условиях медицинской организации больному предоставляются:</w:t>
      </w:r>
    </w:p>
    <w:bookmarkEnd w:id="227"/>
    <w:p w:rsidR="002D173E" w:rsidRDefault="002D173E" w:rsidP="002D173E">
      <w:r>
        <w:t>в дневном стационаре в амбулаторно-поликлинической медицинской организации - место (койка);</w:t>
      </w:r>
    </w:p>
    <w:p w:rsidR="002D173E" w:rsidRDefault="002D173E" w:rsidP="002D173E">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2D173E" w:rsidRDefault="002D173E" w:rsidP="002D173E">
      <w:r>
        <w:t>ежедневное наблюдение лечащего врача;</w:t>
      </w:r>
    </w:p>
    <w:p w:rsidR="002D173E" w:rsidRDefault="002D173E" w:rsidP="002D173E">
      <w:r>
        <w:t>диагностика и лечение заболевания;</w:t>
      </w:r>
    </w:p>
    <w:p w:rsidR="002D173E" w:rsidRDefault="002D173E" w:rsidP="002D173E">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2D173E" w:rsidRDefault="002D173E" w:rsidP="002D173E">
      <w:r>
        <w:t>лечебные манипуляции и процедуры по показаниям;</w:t>
      </w:r>
    </w:p>
    <w:p w:rsidR="002D173E" w:rsidRDefault="002D173E" w:rsidP="002D173E">
      <w:bookmarkStart w:id="228" w:name="sub_141105"/>
      <w:r>
        <w:t>5) в стационаре на дому больному предоставляются:</w:t>
      </w:r>
    </w:p>
    <w:bookmarkEnd w:id="228"/>
    <w:p w:rsidR="002D173E" w:rsidRDefault="002D173E" w:rsidP="002D173E">
      <w:r>
        <w:t>ежедневное наблюдение лечащего врача и медицинской сестры;</w:t>
      </w:r>
    </w:p>
    <w:p w:rsidR="002D173E" w:rsidRDefault="002D173E" w:rsidP="002D173E">
      <w:r>
        <w:t>диагностика и лечение заболевания;</w:t>
      </w:r>
    </w:p>
    <w:p w:rsidR="002D173E" w:rsidRDefault="002D173E" w:rsidP="002D173E">
      <w:r>
        <w:t>консультации врачей-специалистов по показаниям;</w:t>
      </w:r>
    </w:p>
    <w:p w:rsidR="002D173E" w:rsidRDefault="002D173E" w:rsidP="002D173E">
      <w:r>
        <w:t>транспорт для доставки в медицинскую организацию с целью диагностических исследований, проведение которых на дому невозможно.</w:t>
      </w:r>
    </w:p>
    <w:p w:rsidR="002D173E" w:rsidRDefault="002D173E" w:rsidP="002D173E"/>
    <w:p w:rsidR="002D173E" w:rsidRDefault="002D173E" w:rsidP="002D173E">
      <w:pPr>
        <w:pStyle w:val="1"/>
      </w:pPr>
      <w:bookmarkStart w:id="229" w:name="sub_14015"/>
      <w: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p>
    <w:bookmarkEnd w:id="229"/>
    <w:p w:rsidR="002D173E" w:rsidRDefault="002D173E" w:rsidP="002D173E"/>
    <w:p w:rsidR="002D173E" w:rsidRDefault="002D173E" w:rsidP="002D173E">
      <w:bookmarkStart w:id="230" w:name="sub_14111"/>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2D173E" w:rsidRDefault="002D173E" w:rsidP="002D173E">
      <w:bookmarkStart w:id="231" w:name="sub_14112"/>
      <w:bookmarkEnd w:id="230"/>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2D173E" w:rsidRDefault="002D173E" w:rsidP="002D173E">
      <w:bookmarkStart w:id="232" w:name="sub_14113"/>
      <w:bookmarkEnd w:id="231"/>
      <w:r>
        <w:lastRenderedPageBreak/>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2D173E" w:rsidRDefault="002D173E" w:rsidP="002D173E">
      <w:bookmarkStart w:id="233" w:name="sub_14114"/>
      <w:bookmarkEnd w:id="232"/>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2D173E" w:rsidRDefault="002D173E" w:rsidP="002D173E">
      <w:bookmarkStart w:id="234" w:name="sub_14115"/>
      <w:bookmarkEnd w:id="233"/>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2D173E" w:rsidRDefault="002D173E" w:rsidP="002D173E">
      <w:bookmarkStart w:id="235" w:name="sub_14116"/>
      <w:bookmarkEnd w:id="234"/>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2D173E" w:rsidRDefault="002D173E" w:rsidP="002D173E">
      <w:bookmarkStart w:id="236" w:name="sub_14117"/>
      <w:bookmarkEnd w:id="235"/>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bookmarkEnd w:id="236"/>
    <w:p w:rsidR="002D173E" w:rsidRDefault="002D173E" w:rsidP="002D173E"/>
    <w:p w:rsidR="002D173E" w:rsidRDefault="002D173E" w:rsidP="002D173E">
      <w:pPr>
        <w:pStyle w:val="1"/>
      </w:pPr>
      <w:bookmarkStart w:id="237" w:name="sub_14016"/>
      <w:r>
        <w:t>Глава 16. Порядок и условия предоставления паллиативной медицинской помощи</w:t>
      </w:r>
    </w:p>
    <w:bookmarkEnd w:id="237"/>
    <w:p w:rsidR="002D173E" w:rsidRDefault="002D173E" w:rsidP="002D173E"/>
    <w:p w:rsidR="002D173E" w:rsidRDefault="002D173E" w:rsidP="002D173E">
      <w:bookmarkStart w:id="238" w:name="sub_14118"/>
      <w:r>
        <w:t>118. Паллиативная медицинская помощь предоставляется:</w:t>
      </w:r>
    </w:p>
    <w:p w:rsidR="002D173E" w:rsidRDefault="002D173E" w:rsidP="002D173E">
      <w:bookmarkStart w:id="239" w:name="sub_141181"/>
      <w:bookmarkEnd w:id="238"/>
      <w:r>
        <w:t>1) в медицинских организациях, имеющих лицензию на оказание паллиативной медицинской помощи;</w:t>
      </w:r>
    </w:p>
    <w:p w:rsidR="002D173E" w:rsidRDefault="002D173E" w:rsidP="002D173E">
      <w:bookmarkStart w:id="240" w:name="sub_141182"/>
      <w:bookmarkEnd w:id="239"/>
      <w:r>
        <w:t>2) медицинскими работниками, прошедшими обучение по оказанию паллиативной медицинской помощи.</w:t>
      </w:r>
    </w:p>
    <w:bookmarkEnd w:id="240"/>
    <w:p w:rsidR="002D173E" w:rsidRDefault="002D173E" w:rsidP="002D173E">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2D173E" w:rsidRDefault="002D173E" w:rsidP="002D173E">
      <w:bookmarkStart w:id="241" w:name="sub_14119"/>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2D173E" w:rsidRDefault="002D173E" w:rsidP="002D173E">
      <w:bookmarkStart w:id="242" w:name="sub_14120"/>
      <w:bookmarkEnd w:id="241"/>
      <w:r>
        <w:t xml:space="preserve">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w:t>
      </w:r>
      <w:r>
        <w:lastRenderedPageBreak/>
        <w:t>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bookmarkEnd w:id="242"/>
    <w:p w:rsidR="002D173E" w:rsidRDefault="002D173E" w:rsidP="002D173E"/>
    <w:p w:rsidR="002D173E" w:rsidRDefault="002D173E" w:rsidP="002D173E">
      <w:pPr>
        <w:pStyle w:val="1"/>
      </w:pPr>
      <w:bookmarkStart w:id="243" w:name="sub_14017"/>
      <w:r>
        <w:t>Глава 17. Порядок обеспечения граждан в рамках оказания паллиативной медицинской помощи медицинскими изделиями для использования на дому,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bookmarkEnd w:id="243"/>
    <w:p w:rsidR="002D173E" w:rsidRDefault="002D173E" w:rsidP="002D173E"/>
    <w:p w:rsidR="002D173E" w:rsidRDefault="002D173E" w:rsidP="002D173E">
      <w:bookmarkStart w:id="244" w:name="sub_14121"/>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35" w:history="1">
        <w:r>
          <w:rPr>
            <w:rStyle w:val="a4"/>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w:t>
      </w:r>
      <w:hyperlink r:id="rId36" w:history="1">
        <w:r>
          <w:rPr>
            <w:rStyle w:val="a4"/>
          </w:rPr>
          <w:t>приказом</w:t>
        </w:r>
      </w:hyperlink>
      <w:r>
        <w:t xml:space="preserve">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2D173E" w:rsidRDefault="002D173E" w:rsidP="002D173E">
      <w:bookmarkStart w:id="245" w:name="sub_14122"/>
      <w:bookmarkEnd w:id="244"/>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2D173E" w:rsidRDefault="002D173E" w:rsidP="002D173E">
      <w:bookmarkStart w:id="246" w:name="sub_14123"/>
      <w:bookmarkEnd w:id="245"/>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37" w:history="1">
        <w:r>
          <w:rPr>
            <w:rStyle w:val="a4"/>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w:t>
      </w:r>
      <w:hyperlink r:id="rId38" w:history="1">
        <w:r>
          <w:rPr>
            <w:rStyle w:val="a4"/>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bookmarkEnd w:id="246"/>
    <w:p w:rsidR="002D173E" w:rsidRDefault="002D173E" w:rsidP="002D173E">
      <w:r>
        <w:t>Медицинские изделия предоставляются пациенту бесплатно и не подлежат отчуждению в пользу третьих лиц, в том числе продаже или дарению.</w:t>
      </w:r>
    </w:p>
    <w:p w:rsidR="002D173E" w:rsidRDefault="002D173E" w:rsidP="002D173E">
      <w:bookmarkStart w:id="247" w:name="sub_14124"/>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bookmarkEnd w:id="247"/>
    <w:p w:rsidR="002D173E" w:rsidRDefault="002D173E" w:rsidP="002D173E">
      <w:r>
        <w:t xml:space="preserve">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w:t>
      </w:r>
      <w:r>
        <w:lastRenderedPageBreak/>
        <w:t>профилактики" до 10 числа месяца, следующего за отчетным периодом.</w:t>
      </w:r>
    </w:p>
    <w:p w:rsidR="002D173E" w:rsidRDefault="002D173E" w:rsidP="002D173E">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39" w:history="1">
        <w:r>
          <w:rPr>
            <w:rStyle w:val="a4"/>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rsidR="002D173E" w:rsidRDefault="002D173E" w:rsidP="002D173E">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rsidR="002D173E" w:rsidRDefault="002D173E" w:rsidP="002D173E">
      <w:bookmarkStart w:id="248" w:name="sub_14125"/>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bookmarkEnd w:id="248"/>
    <w:p w:rsidR="002D173E" w:rsidRDefault="002D173E" w:rsidP="002D173E">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2D173E" w:rsidRDefault="002D173E" w:rsidP="002D173E">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2D173E" w:rsidRDefault="002D173E" w:rsidP="002D173E">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sub_14123" w:history="1">
        <w:r>
          <w:rPr>
            <w:rStyle w:val="a4"/>
          </w:rPr>
          <w:t>пунктом 123</w:t>
        </w:r>
      </w:hyperlink>
      <w:r>
        <w:t xml:space="preserve"> настоящих порядка и условий, с оформлением акта приема-передачи медицинского изделия.</w:t>
      </w:r>
    </w:p>
    <w:p w:rsidR="002D173E" w:rsidRDefault="002D173E" w:rsidP="002D173E">
      <w:r>
        <w:t>Центром осуществляется техническое сопровождение выданных медицинских изделий.</w:t>
      </w:r>
    </w:p>
    <w:p w:rsidR="002D173E" w:rsidRDefault="002D173E" w:rsidP="002D173E">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2D173E" w:rsidRDefault="002D173E" w:rsidP="002D173E">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2D173E" w:rsidRDefault="002D173E" w:rsidP="002D173E">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2D173E" w:rsidRDefault="002D173E" w:rsidP="002D173E">
      <w:bookmarkStart w:id="249" w:name="sub_14126"/>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40" w:history="1">
        <w:r>
          <w:rPr>
            <w:rStyle w:val="a4"/>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bookmarkEnd w:id="249"/>
    <w:p w:rsidR="002D173E" w:rsidRDefault="002D173E" w:rsidP="002D173E"/>
    <w:p w:rsidR="002D173E" w:rsidRDefault="002D173E" w:rsidP="002D173E">
      <w:pPr>
        <w:pStyle w:val="1"/>
      </w:pPr>
      <w:bookmarkStart w:id="250" w:name="sub_14018"/>
      <w:r>
        <w:lastRenderedPageBreak/>
        <w:t>Глава 18. Порядок организации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bookmarkEnd w:id="250"/>
    <w:p w:rsidR="002D173E" w:rsidRDefault="002D173E" w:rsidP="002D173E"/>
    <w:p w:rsidR="002D173E" w:rsidRDefault="002D173E" w:rsidP="002D173E">
      <w:bookmarkStart w:id="251" w:name="sub_14127"/>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2D173E" w:rsidRDefault="002D173E" w:rsidP="002D173E">
      <w:bookmarkStart w:id="252" w:name="sub_14128"/>
      <w:bookmarkEnd w:id="251"/>
      <w:r>
        <w:t xml:space="preserve">128.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w:t>
      </w:r>
      <w:hyperlink r:id="rId4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или </w:t>
      </w:r>
      <w:hyperlink r:id="rId42"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D173E" w:rsidRDefault="002D173E" w:rsidP="002D173E">
      <w:bookmarkStart w:id="253" w:name="sub_14129"/>
      <w:bookmarkEnd w:id="252"/>
      <w:r>
        <w:t>129.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2D173E" w:rsidRDefault="002D173E" w:rsidP="002D173E">
      <w:bookmarkStart w:id="254" w:name="sub_14130"/>
      <w:bookmarkEnd w:id="253"/>
      <w:r>
        <w:t>130.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bookmarkEnd w:id="254"/>
    <w:p w:rsidR="004074BA" w:rsidRDefault="002D173E"/>
    <w:sectPr w:rsidR="004074BA" w:rsidSect="00A12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173E"/>
    <w:rsid w:val="00201E30"/>
    <w:rsid w:val="002D173E"/>
    <w:rsid w:val="00A123D6"/>
    <w:rsid w:val="00DC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3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D173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173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D173E"/>
    <w:rPr>
      <w:b/>
      <w:bCs/>
      <w:color w:val="26282F"/>
    </w:rPr>
  </w:style>
  <w:style w:type="character" w:customStyle="1" w:styleId="a4">
    <w:name w:val="Гипертекстовая ссылка"/>
    <w:basedOn w:val="a3"/>
    <w:uiPriority w:val="99"/>
    <w:rsid w:val="002D173E"/>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3254/0" TargetMode="External"/><Relationship Id="rId13" Type="http://schemas.openxmlformats.org/officeDocument/2006/relationships/hyperlink" Target="http://internet.garant.ru/document/redirect/46737016/0" TargetMode="External"/><Relationship Id="rId18" Type="http://schemas.openxmlformats.org/officeDocument/2006/relationships/hyperlink" Target="http://internet.garant.ru/document/redirect/12138705/0" TargetMode="External"/><Relationship Id="rId26" Type="http://schemas.openxmlformats.org/officeDocument/2006/relationships/hyperlink" Target="http://internet.garant.ru/document/redirect/72143892/0" TargetMode="External"/><Relationship Id="rId39" Type="http://schemas.openxmlformats.org/officeDocument/2006/relationships/hyperlink" Target="http://internet.garant.ru/document/redirect/73975143/0" TargetMode="External"/><Relationship Id="rId3" Type="http://schemas.openxmlformats.org/officeDocument/2006/relationships/webSettings" Target="webSettings.xml"/><Relationship Id="rId21" Type="http://schemas.openxmlformats.org/officeDocument/2006/relationships/hyperlink" Target="http://internet.garant.ru/document/redirect/70291708/0" TargetMode="External"/><Relationship Id="rId34" Type="http://schemas.openxmlformats.org/officeDocument/2006/relationships/hyperlink" Target="http://internet.garant.ru/document/redirect/70189010/0" TargetMode="External"/><Relationship Id="rId42" Type="http://schemas.openxmlformats.org/officeDocument/2006/relationships/hyperlink" Target="http://internet.garant.ru/document/redirect/70353464/0" TargetMode="External"/><Relationship Id="rId7" Type="http://schemas.openxmlformats.org/officeDocument/2006/relationships/hyperlink" Target="http://internet.garant.ru/document/redirect/12174909/0" TargetMode="External"/><Relationship Id="rId12" Type="http://schemas.openxmlformats.org/officeDocument/2006/relationships/hyperlink" Target="http://internet.garant.ru/document/redirect/46737016/1000" TargetMode="External"/><Relationship Id="rId17" Type="http://schemas.openxmlformats.org/officeDocument/2006/relationships/hyperlink" Target="http://internet.garant.ru/document/redirect/180687/0" TargetMode="External"/><Relationship Id="rId25" Type="http://schemas.openxmlformats.org/officeDocument/2006/relationships/hyperlink" Target="http://internet.garant.ru/document/redirect/72143892/1000" TargetMode="External"/><Relationship Id="rId33" Type="http://schemas.openxmlformats.org/officeDocument/2006/relationships/hyperlink" Target="http://internet.garant.ru/document/redirect/72230858/0" TargetMode="External"/><Relationship Id="rId38" Type="http://schemas.openxmlformats.org/officeDocument/2006/relationships/hyperlink" Target="http://internet.garant.ru/document/redirect/72767874/0" TargetMode="External"/><Relationship Id="rId2" Type="http://schemas.openxmlformats.org/officeDocument/2006/relationships/settings" Target="settings.xml"/><Relationship Id="rId16" Type="http://schemas.openxmlformats.org/officeDocument/2006/relationships/hyperlink" Target="http://internet.garant.ru/document/redirect/72113444/0" TargetMode="External"/><Relationship Id="rId20" Type="http://schemas.openxmlformats.org/officeDocument/2006/relationships/hyperlink" Target="http://internet.garant.ru/document/redirect/70291708/5000" TargetMode="External"/><Relationship Id="rId29" Type="http://schemas.openxmlformats.org/officeDocument/2006/relationships/hyperlink" Target="http://internet.garant.ru/document/redirect/71748018/0" TargetMode="External"/><Relationship Id="rId41" Type="http://schemas.openxmlformats.org/officeDocument/2006/relationships/hyperlink" Target="http://internet.garant.ru/document/redirect/12188083/0" TargetMode="External"/><Relationship Id="rId1" Type="http://schemas.openxmlformats.org/officeDocument/2006/relationships/styles" Target="styles.xml"/><Relationship Id="rId6" Type="http://schemas.openxmlformats.org/officeDocument/2006/relationships/hyperlink" Target="http://internet.garant.ru/document/redirect/70179998/0" TargetMode="External"/><Relationship Id="rId11" Type="http://schemas.openxmlformats.org/officeDocument/2006/relationships/hyperlink" Target="http://internet.garant.ru/document/redirect/20907283/0" TargetMode="External"/><Relationship Id="rId24" Type="http://schemas.openxmlformats.org/officeDocument/2006/relationships/hyperlink" Target="http://internet.garant.ru/document/redirect/72206882/0" TargetMode="External"/><Relationship Id="rId32" Type="http://schemas.openxmlformats.org/officeDocument/2006/relationships/hyperlink" Target="http://internet.garant.ru/document/redirect/72230858/1000" TargetMode="External"/><Relationship Id="rId37" Type="http://schemas.openxmlformats.org/officeDocument/2006/relationships/hyperlink" Target="http://internet.garant.ru/document/redirect/72767874/1000" TargetMode="External"/><Relationship Id="rId40" Type="http://schemas.openxmlformats.org/officeDocument/2006/relationships/hyperlink" Target="http://internet.garant.ru/document/redirect/72206882/0" TargetMode="External"/><Relationship Id="rId5" Type="http://schemas.openxmlformats.org/officeDocument/2006/relationships/hyperlink" Target="http://internet.garant.ru/document/redirect/12146661/0" TargetMode="External"/><Relationship Id="rId15" Type="http://schemas.openxmlformats.org/officeDocument/2006/relationships/hyperlink" Target="http://internet.garant.ru/document/redirect/20900194/0" TargetMode="External"/><Relationship Id="rId23" Type="http://schemas.openxmlformats.org/officeDocument/2006/relationships/hyperlink" Target="http://internet.garant.ru/document/redirect/71578990/0" TargetMode="External"/><Relationship Id="rId28" Type="http://schemas.openxmlformats.org/officeDocument/2006/relationships/hyperlink" Target="http://internet.garant.ru/document/redirect/71748018/1000" TargetMode="External"/><Relationship Id="rId36" Type="http://schemas.openxmlformats.org/officeDocument/2006/relationships/hyperlink" Target="http://internet.garant.ru/document/redirect/72283942/0" TargetMode="External"/><Relationship Id="rId10" Type="http://schemas.openxmlformats.org/officeDocument/2006/relationships/hyperlink" Target="http://internet.garant.ru/document/redirect/72206882/0" TargetMode="External"/><Relationship Id="rId19" Type="http://schemas.openxmlformats.org/officeDocument/2006/relationships/hyperlink" Target="http://internet.garant.ru/document/redirect/72861778/0" TargetMode="External"/><Relationship Id="rId31" Type="http://schemas.openxmlformats.org/officeDocument/2006/relationships/hyperlink" Target="http://internet.garant.ru/document/redirect/71748018/0" TargetMode="External"/><Relationship Id="rId44" Type="http://schemas.openxmlformats.org/officeDocument/2006/relationships/theme" Target="theme/theme1.xml"/><Relationship Id="rId4" Type="http://schemas.openxmlformats.org/officeDocument/2006/relationships/hyperlink" Target="http://internet.garant.ru/document/redirect/12180688/0" TargetMode="External"/><Relationship Id="rId9" Type="http://schemas.openxmlformats.org/officeDocument/2006/relationships/hyperlink" Target="http://internet.garant.ru/document/redirect/70405718/0" TargetMode="External"/><Relationship Id="rId14" Type="http://schemas.openxmlformats.org/officeDocument/2006/relationships/hyperlink" Target="http://internet.garant.ru/document/redirect/20900194/32" TargetMode="External"/><Relationship Id="rId22" Type="http://schemas.openxmlformats.org/officeDocument/2006/relationships/hyperlink" Target="http://internet.garant.ru/document/redirect/70476432/0" TargetMode="External"/><Relationship Id="rId27" Type="http://schemas.openxmlformats.org/officeDocument/2006/relationships/hyperlink" Target="http://internet.garant.ru/document/redirect/20907725/0" TargetMode="External"/><Relationship Id="rId30" Type="http://schemas.openxmlformats.org/officeDocument/2006/relationships/hyperlink" Target="http://internet.garant.ru/document/redirect/71748018/1000" TargetMode="External"/><Relationship Id="rId35" Type="http://schemas.openxmlformats.org/officeDocument/2006/relationships/hyperlink" Target="http://internet.garant.ru/document/redirect/72283942/1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14676</Words>
  <Characters>83657</Characters>
  <Application>Microsoft Office Word</Application>
  <DocSecurity>0</DocSecurity>
  <Lines>697</Lines>
  <Paragraphs>196</Paragraphs>
  <ScaleCrop>false</ScaleCrop>
  <Company>Krokoz™</Company>
  <LinksUpToDate>false</LinksUpToDate>
  <CharactersWithSpaces>98137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врач</dc:creator>
  <cp:keywords/>
  <dc:description/>
  <cp:lastModifiedBy>Главный врач</cp:lastModifiedBy>
  <cp:revision>2</cp:revision>
  <dcterms:created xsi:type="dcterms:W3CDTF">2021-01-18T06:34:00Z</dcterms:created>
  <dcterms:modified xsi:type="dcterms:W3CDTF">2021-01-18T06:35:00Z</dcterms:modified>
</cp:coreProperties>
</file>