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D3D63">
      <w:pPr>
        <w:pStyle w:val="1"/>
      </w:pPr>
      <w:hyperlink r:id="rId7" w:history="1">
        <w:r>
          <w:rPr>
            <w:rStyle w:val="a4"/>
            <w:b w:val="0"/>
            <w:bCs w:val="0"/>
          </w:rPr>
          <w:t xml:space="preserve">Постановление Правительства РФ от 20 февраля 2006 г. N 95 "О порядке </w:t>
        </w:r>
        <w:r>
          <w:rPr>
            <w:rStyle w:val="a4"/>
            <w:b w:val="0"/>
            <w:bCs w:val="0"/>
          </w:rPr>
          <w:t>и условиях признания лица инвалидом" (с изменениями и дополнениями)</w:t>
        </w:r>
      </w:hyperlink>
    </w:p>
    <w:p w:rsidR="00000000" w:rsidRDefault="00DD3D63">
      <w:pPr>
        <w:pStyle w:val="ab"/>
      </w:pPr>
      <w:r>
        <w:t>С изменениями и дополнениями от:</w:t>
      </w:r>
    </w:p>
    <w:p w:rsidR="00000000" w:rsidRDefault="00DD3D63">
      <w:pPr>
        <w:pStyle w:val="a9"/>
        <w:rPr>
          <w:shd w:val="clear" w:color="auto" w:fill="EAEFED"/>
        </w:rPr>
      </w:pPr>
      <w:r>
        <w:t xml:space="preserve"> </w:t>
      </w:r>
      <w:r>
        <w:rPr>
          <w:shd w:val="clear" w:color="auto" w:fill="EAEFED"/>
        </w:rPr>
        <w:t>7 апреля 2008 г., 30 декабря 2009 г., 6 февраля, 16 апреля, 4 сентября 2012 г., 6 августа 2015 г., 10 августа 2016 г., 24 января, 29 марта, 21 июня 201</w:t>
      </w:r>
      <w:r>
        <w:rPr>
          <w:shd w:val="clear" w:color="auto" w:fill="EAEFED"/>
        </w:rPr>
        <w:t>8 г., 22 марта, 16 мая, 4, 27 июня, 14 ноября 2019 г., 30 апреля, 24 сентября, 22 октября, 26 ноября 2020 г.</w:t>
      </w:r>
    </w:p>
    <w:p w:rsidR="00000000" w:rsidRDefault="00DD3D63"/>
    <w:p w:rsidR="00000000" w:rsidRDefault="00DD3D63">
      <w:r>
        <w:t xml:space="preserve">В соответствии с </w:t>
      </w:r>
      <w:hyperlink r:id="rId8" w:history="1">
        <w:r>
          <w:rPr>
            <w:rStyle w:val="a4"/>
          </w:rPr>
          <w:t>Федеральным законом</w:t>
        </w:r>
      </w:hyperlink>
      <w:r>
        <w:t xml:space="preserve"> "О социальной защите инвалидов в Российс</w:t>
      </w:r>
      <w:r>
        <w:t>кой Федерации" Правительство Российской Федерации постановляет:</w:t>
      </w:r>
    </w:p>
    <w:p w:rsidR="00000000" w:rsidRDefault="00DD3D63">
      <w:bookmarkStart w:id="0" w:name="sub_1"/>
      <w:r>
        <w:t xml:space="preserve">1. Утвердить прилагаемые </w:t>
      </w:r>
      <w:hyperlink w:anchor="sub_1000" w:history="1">
        <w:r>
          <w:rPr>
            <w:rStyle w:val="a4"/>
          </w:rPr>
          <w:t>Правила</w:t>
        </w:r>
      </w:hyperlink>
      <w:r>
        <w:t xml:space="preserve"> признания лица инвалидом.</w:t>
      </w:r>
    </w:p>
    <w:p w:rsidR="00000000" w:rsidRDefault="00DD3D63">
      <w:bookmarkStart w:id="1" w:name="sub_2"/>
      <w:bookmarkEnd w:id="0"/>
      <w:r>
        <w:t xml:space="preserve">2. </w:t>
      </w:r>
      <w:hyperlink r:id="rId9" w:history="1">
        <w:r>
          <w:rPr>
            <w:rStyle w:val="a4"/>
          </w:rPr>
          <w:t>Утратил силу</w:t>
        </w:r>
      </w:hyperlink>
      <w:r>
        <w:t>.</w:t>
      </w:r>
    </w:p>
    <w:bookmarkEnd w:id="1"/>
    <w:p w:rsidR="00000000" w:rsidRDefault="00DD3D63">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D3D63">
      <w:pPr>
        <w:pStyle w:val="a7"/>
        <w:rPr>
          <w:shd w:val="clear" w:color="auto" w:fill="F0F0F0"/>
        </w:rPr>
      </w:pPr>
      <w:r>
        <w:t xml:space="preserve"> </w:t>
      </w:r>
      <w:r>
        <w:rPr>
          <w:shd w:val="clear" w:color="auto" w:fill="F0F0F0"/>
        </w:rPr>
        <w:t xml:space="preserve">См. текст </w:t>
      </w:r>
      <w:hyperlink r:id="rId10" w:history="1">
        <w:r>
          <w:rPr>
            <w:rStyle w:val="a4"/>
            <w:shd w:val="clear" w:color="auto" w:fill="F0F0F0"/>
          </w:rPr>
          <w:t>пункта 2</w:t>
        </w:r>
      </w:hyperlink>
    </w:p>
    <w:p w:rsidR="00000000" w:rsidRDefault="00DD3D63">
      <w:pPr>
        <w:pStyle w:val="a7"/>
        <w:rPr>
          <w:shd w:val="clear" w:color="auto" w:fill="F0F0F0"/>
        </w:rPr>
      </w:pPr>
      <w:bookmarkStart w:id="2" w:name="sub_3"/>
      <w:r>
        <w:t xml:space="preserve"> </w:t>
      </w:r>
      <w:hyperlink r:id="rId11" w:history="1">
        <w:r>
          <w:rPr>
            <w:rStyle w:val="a4"/>
            <w:shd w:val="clear" w:color="auto" w:fill="F0F0F0"/>
          </w:rPr>
          <w:t>Постановлением</w:t>
        </w:r>
      </w:hyperlink>
      <w:r>
        <w:rPr>
          <w:shd w:val="clear" w:color="auto" w:fill="F0F0F0"/>
        </w:rPr>
        <w:t xml:space="preserve"> Правительства РФ от 4 сентября 2012 г. N 8</w:t>
      </w:r>
      <w:r>
        <w:rPr>
          <w:shd w:val="clear" w:color="auto" w:fill="F0F0F0"/>
        </w:rPr>
        <w:t>82 в пункт 3 внесены изменения</w:t>
      </w:r>
    </w:p>
    <w:bookmarkEnd w:id="2"/>
    <w:p w:rsidR="00000000" w:rsidRDefault="00DD3D63">
      <w:pPr>
        <w:pStyle w:val="a7"/>
        <w:rPr>
          <w:shd w:val="clear" w:color="auto" w:fill="F0F0F0"/>
        </w:rPr>
      </w:pPr>
      <w:r>
        <w:t xml:space="preserve"> </w:t>
      </w:r>
      <w:hyperlink r:id="rId12" w:history="1">
        <w:r>
          <w:rPr>
            <w:rStyle w:val="a4"/>
            <w:shd w:val="clear" w:color="auto" w:fill="F0F0F0"/>
          </w:rPr>
          <w:t>См. текст пункта в предыдущей редакции</w:t>
        </w:r>
      </w:hyperlink>
    </w:p>
    <w:p w:rsidR="00000000" w:rsidRDefault="00DD3D63">
      <w:r>
        <w:t xml:space="preserve">3. Министерству труда и социальной защиты Российской Федерации давать </w:t>
      </w:r>
      <w:hyperlink r:id="rId13" w:history="1">
        <w:r>
          <w:rPr>
            <w:rStyle w:val="a4"/>
          </w:rPr>
          <w:t>разъяснения</w:t>
        </w:r>
      </w:hyperlink>
      <w:r>
        <w:t xml:space="preserve"> по вопросам, связанным с применением </w:t>
      </w:r>
      <w:hyperlink w:anchor="sub_1000" w:history="1">
        <w:r>
          <w:rPr>
            <w:rStyle w:val="a4"/>
          </w:rPr>
          <w:t>Правил</w:t>
        </w:r>
      </w:hyperlink>
      <w:r>
        <w:t>, утвержденных настоящим постановлением.</w:t>
      </w:r>
    </w:p>
    <w:p w:rsidR="00000000" w:rsidRDefault="00DD3D63">
      <w:bookmarkStart w:id="3" w:name="sub_4"/>
      <w:r>
        <w:t xml:space="preserve">4. Признать утратившим силу </w:t>
      </w:r>
      <w:hyperlink r:id="rId14" w:history="1">
        <w:r>
          <w:rPr>
            <w:rStyle w:val="a4"/>
          </w:rPr>
          <w:t>постано</w:t>
        </w:r>
        <w:r>
          <w:rPr>
            <w:rStyle w:val="a4"/>
          </w:rPr>
          <w:t>вление</w:t>
        </w:r>
      </w:hyperlink>
      <w:r>
        <w:t xml:space="preserve"> Правительства Российской Федерации от 13 августа 1996 г. N 965 "О порядке признания граждан инвалидами" (Собрание законодательства Российской Федерации, 1996, N 34, ст. 4127).</w:t>
      </w:r>
    </w:p>
    <w:bookmarkEnd w:id="3"/>
    <w:p w:rsidR="00000000" w:rsidRDefault="00DD3D63"/>
    <w:tbl>
      <w:tblPr>
        <w:tblW w:w="5000" w:type="pct"/>
        <w:tblInd w:w="108" w:type="dxa"/>
        <w:tblLook w:val="0000"/>
      </w:tblPr>
      <w:tblGrid>
        <w:gridCol w:w="7012"/>
        <w:gridCol w:w="3504"/>
      </w:tblGrid>
      <w:tr w:rsidR="00000000">
        <w:tblPrEx>
          <w:tblCellMar>
            <w:top w:w="0" w:type="dxa"/>
            <w:bottom w:w="0" w:type="dxa"/>
          </w:tblCellMar>
        </w:tblPrEx>
        <w:tc>
          <w:tcPr>
            <w:tcW w:w="3303" w:type="pct"/>
            <w:tcBorders>
              <w:top w:val="nil"/>
              <w:left w:val="nil"/>
              <w:bottom w:val="nil"/>
              <w:right w:val="nil"/>
            </w:tcBorders>
          </w:tcPr>
          <w:p w:rsidR="00000000" w:rsidRDefault="00DD3D63">
            <w:pPr>
              <w:pStyle w:val="ac"/>
            </w:pPr>
            <w:r>
              <w:t>Председатель Правительства</w:t>
            </w:r>
            <w:r>
              <w:br/>
              <w:t>Российской Федерации</w:t>
            </w:r>
          </w:p>
        </w:tc>
        <w:tc>
          <w:tcPr>
            <w:tcW w:w="1651" w:type="pct"/>
            <w:tcBorders>
              <w:top w:val="nil"/>
              <w:left w:val="nil"/>
              <w:bottom w:val="nil"/>
              <w:right w:val="nil"/>
            </w:tcBorders>
          </w:tcPr>
          <w:p w:rsidR="00000000" w:rsidRDefault="00DD3D63">
            <w:pPr>
              <w:pStyle w:val="aa"/>
              <w:jc w:val="right"/>
            </w:pPr>
            <w:r>
              <w:t>М. Фрадков</w:t>
            </w:r>
          </w:p>
        </w:tc>
      </w:tr>
    </w:tbl>
    <w:p w:rsidR="00000000" w:rsidRDefault="00DD3D63"/>
    <w:p w:rsidR="00000000" w:rsidRDefault="00DD3D63">
      <w:pPr>
        <w:ind w:firstLine="0"/>
      </w:pPr>
      <w:r>
        <w:t>Москва</w:t>
      </w:r>
    </w:p>
    <w:p w:rsidR="00000000" w:rsidRDefault="00DD3D63">
      <w:pPr>
        <w:ind w:firstLine="0"/>
      </w:pPr>
      <w:r>
        <w:t>20 февраля 2006 г.</w:t>
      </w:r>
    </w:p>
    <w:p w:rsidR="00000000" w:rsidRDefault="00DD3D63">
      <w:pPr>
        <w:ind w:firstLine="0"/>
      </w:pPr>
      <w:r>
        <w:t>N 95</w:t>
      </w:r>
    </w:p>
    <w:p w:rsidR="00000000" w:rsidRDefault="00DD3D63"/>
    <w:p w:rsidR="00000000" w:rsidRDefault="00DD3D63">
      <w:pPr>
        <w:pStyle w:val="1"/>
      </w:pPr>
      <w:bookmarkStart w:id="4" w:name="sub_1000"/>
      <w:r>
        <w:t>Правила</w:t>
      </w:r>
      <w:r>
        <w:br/>
        <w:t>признания лица инвалидом</w:t>
      </w:r>
      <w:r>
        <w:br/>
        <w:t xml:space="preserve">(утв. </w:t>
      </w:r>
      <w:hyperlink w:anchor="sub_0" w:history="1">
        <w:r>
          <w:rPr>
            <w:rStyle w:val="a4"/>
            <w:b w:val="0"/>
            <w:bCs w:val="0"/>
          </w:rPr>
          <w:t>постановлением</w:t>
        </w:r>
      </w:hyperlink>
      <w:r>
        <w:t xml:space="preserve"> Правительства РФ от 20 февраля 2006 г. N 95)</w:t>
      </w:r>
    </w:p>
    <w:bookmarkEnd w:id="4"/>
    <w:p w:rsidR="00000000" w:rsidRDefault="00DD3D63">
      <w:pPr>
        <w:pStyle w:val="ab"/>
      </w:pPr>
      <w:r>
        <w:t>С изменениями и дополнениями от:</w:t>
      </w:r>
    </w:p>
    <w:p w:rsidR="00000000" w:rsidRDefault="00DD3D63">
      <w:pPr>
        <w:pStyle w:val="a9"/>
        <w:rPr>
          <w:shd w:val="clear" w:color="auto" w:fill="EAEFED"/>
        </w:rPr>
      </w:pPr>
      <w:r>
        <w:t xml:space="preserve"> </w:t>
      </w:r>
      <w:r>
        <w:rPr>
          <w:shd w:val="clear" w:color="auto" w:fill="EAEFED"/>
        </w:rPr>
        <w:t>7 апреля 2008 г., 30 декабря 2009 г., 6 февраля, 16 апреля, 4 сентября 2012 г., 6 августа 2015 г., 10 августа 2016 г., 24 января, 29 марта, 21 июня 2018 г., 22 марта, 16 мая, 4, 27 июня, 14 ноября 2019 г., 30 апреля, 24 сентября, 22 октября, 26 ноября 2020</w:t>
      </w:r>
      <w:r>
        <w:rPr>
          <w:shd w:val="clear" w:color="auto" w:fill="EAEFED"/>
        </w:rPr>
        <w:t xml:space="preserve"> г.</w:t>
      </w:r>
    </w:p>
    <w:p w:rsidR="00000000" w:rsidRDefault="00DD3D63">
      <w:pPr>
        <w:pStyle w:val="a6"/>
        <w:rPr>
          <w:color w:val="000000"/>
          <w:sz w:val="16"/>
          <w:szCs w:val="16"/>
          <w:shd w:val="clear" w:color="auto" w:fill="F0F0F0"/>
        </w:rPr>
      </w:pPr>
      <w:r>
        <w:rPr>
          <w:color w:val="000000"/>
          <w:sz w:val="16"/>
          <w:szCs w:val="16"/>
          <w:shd w:val="clear" w:color="auto" w:fill="F0F0F0"/>
        </w:rPr>
        <w:t>ГАРАНТ:</w:t>
      </w:r>
    </w:p>
    <w:p w:rsidR="00000000" w:rsidRDefault="00DD3D63">
      <w:pPr>
        <w:pStyle w:val="a6"/>
        <w:rPr>
          <w:shd w:val="clear" w:color="auto" w:fill="F0F0F0"/>
        </w:rPr>
      </w:pPr>
      <w:r>
        <w:t xml:space="preserve"> </w:t>
      </w:r>
      <w:r>
        <w:rPr>
          <w:shd w:val="clear" w:color="auto" w:fill="F0F0F0"/>
        </w:rPr>
        <w:t xml:space="preserve">См. </w:t>
      </w:r>
      <w:hyperlink r:id="rId15" w:history="1">
        <w:r>
          <w:rPr>
            <w:rStyle w:val="a4"/>
            <w:shd w:val="clear" w:color="auto" w:fill="F0F0F0"/>
          </w:rPr>
          <w:t>Временный порядок</w:t>
        </w:r>
      </w:hyperlink>
      <w:r>
        <w:rPr>
          <w:shd w:val="clear" w:color="auto" w:fill="F0F0F0"/>
        </w:rPr>
        <w:t xml:space="preserve"> признания лица инвалидом, утвержденный </w:t>
      </w:r>
      <w:hyperlink r:id="rId16" w:history="1">
        <w:r>
          <w:rPr>
            <w:rStyle w:val="a4"/>
            <w:shd w:val="clear" w:color="auto" w:fill="F0F0F0"/>
          </w:rPr>
          <w:t>постановлением</w:t>
        </w:r>
      </w:hyperlink>
      <w:r>
        <w:rPr>
          <w:shd w:val="clear" w:color="auto" w:fill="F0F0F0"/>
        </w:rPr>
        <w:t xml:space="preserve"> Правительства РФ от 16 окт</w:t>
      </w:r>
      <w:r>
        <w:rPr>
          <w:shd w:val="clear" w:color="auto" w:fill="F0F0F0"/>
        </w:rPr>
        <w:t>ября 2020 г. N 1697</w:t>
      </w:r>
    </w:p>
    <w:p w:rsidR="00000000" w:rsidRDefault="00DD3D63">
      <w:pPr>
        <w:pStyle w:val="1"/>
      </w:pPr>
      <w:bookmarkStart w:id="5" w:name="sub_1100"/>
      <w:r>
        <w:t>I. Общие положения</w:t>
      </w:r>
    </w:p>
    <w:bookmarkEnd w:id="5"/>
    <w:p w:rsidR="00000000" w:rsidRDefault="00DD3D63"/>
    <w:p w:rsidR="00000000" w:rsidRDefault="00DD3D63">
      <w:pPr>
        <w:pStyle w:val="a6"/>
        <w:rPr>
          <w:color w:val="000000"/>
          <w:sz w:val="16"/>
          <w:szCs w:val="16"/>
          <w:shd w:val="clear" w:color="auto" w:fill="F0F0F0"/>
        </w:rPr>
      </w:pPr>
      <w:bookmarkStart w:id="6" w:name="sub_1001"/>
      <w:r>
        <w:rPr>
          <w:color w:val="000000"/>
          <w:sz w:val="16"/>
          <w:szCs w:val="16"/>
          <w:shd w:val="clear" w:color="auto" w:fill="F0F0F0"/>
        </w:rPr>
        <w:t>Информация об изменениях:</w:t>
      </w:r>
    </w:p>
    <w:bookmarkEnd w:id="6"/>
    <w:p w:rsidR="00000000" w:rsidRDefault="00DD3D63">
      <w:pPr>
        <w:pStyle w:val="a7"/>
        <w:rPr>
          <w:shd w:val="clear" w:color="auto" w:fill="F0F0F0"/>
        </w:rPr>
      </w:pPr>
      <w:r>
        <w:t xml:space="preserve"> </w:t>
      </w:r>
      <w:r>
        <w:rPr>
          <w:shd w:val="clear" w:color="auto" w:fill="F0F0F0"/>
        </w:rPr>
        <w:t xml:space="preserve">Пункт 1 изменен с 7 октября 2020 г. - </w:t>
      </w:r>
      <w:hyperlink r:id="rId17" w:history="1">
        <w:r>
          <w:rPr>
            <w:rStyle w:val="a4"/>
            <w:shd w:val="clear" w:color="auto" w:fill="F0F0F0"/>
          </w:rPr>
          <w:t>Постановление</w:t>
        </w:r>
      </w:hyperlink>
      <w:r>
        <w:rPr>
          <w:shd w:val="clear" w:color="auto" w:fill="F0F0F0"/>
        </w:rPr>
        <w:t xml:space="preserve"> Правительства России от 24 сентябр</w:t>
      </w:r>
      <w:r>
        <w:rPr>
          <w:shd w:val="clear" w:color="auto" w:fill="F0F0F0"/>
        </w:rPr>
        <w:t>я 2020 г. N 1545</w:t>
      </w:r>
    </w:p>
    <w:p w:rsidR="00000000" w:rsidRDefault="00DD3D63">
      <w:pPr>
        <w:pStyle w:val="a7"/>
        <w:rPr>
          <w:shd w:val="clear" w:color="auto" w:fill="F0F0F0"/>
        </w:rPr>
      </w:pPr>
      <w:r>
        <w:t xml:space="preserve"> </w:t>
      </w:r>
      <w:hyperlink r:id="rId18" w:history="1">
        <w:r>
          <w:rPr>
            <w:rStyle w:val="a4"/>
            <w:shd w:val="clear" w:color="auto" w:fill="F0F0F0"/>
          </w:rPr>
          <w:t>См. предыдущую редакцию</w:t>
        </w:r>
      </w:hyperlink>
    </w:p>
    <w:p w:rsidR="00000000" w:rsidRDefault="00DD3D63">
      <w:r>
        <w:t xml:space="preserve">1. Настоящие Правила определяют в соответствии с </w:t>
      </w:r>
      <w:hyperlink r:id="rId19" w:history="1">
        <w:r>
          <w:rPr>
            <w:rStyle w:val="a4"/>
          </w:rPr>
          <w:t>Федеральным законом</w:t>
        </w:r>
      </w:hyperlink>
      <w:r>
        <w:t xml:space="preserve"> "О с</w:t>
      </w:r>
      <w:r>
        <w:t xml:space="preserve">оциальной защите инвалидов в Российской Федерации" порядок и условия признания лица инвалидом. </w:t>
      </w:r>
      <w:r>
        <w:lastRenderedPageBreak/>
        <w:t>Признание лица (далее - гражданин) инвалидом осуществляется федеральными учреждениями медико-социальной экспертизы: Федеральным бюро медико-социальной экспертизы</w:t>
      </w:r>
      <w:r>
        <w:t xml:space="preserve"> (далее - Федеральное бюро), главными бюро медико-социальной экспертизы (далее - главные бюро), а также бюро медико-социальной экспертизы в городах и районах (далее - бюро), являющимися филиалами главных бюро.</w:t>
      </w:r>
    </w:p>
    <w:p w:rsidR="00000000" w:rsidRDefault="00DD3D63">
      <w:pPr>
        <w:pStyle w:val="a6"/>
        <w:rPr>
          <w:color w:val="000000"/>
          <w:sz w:val="16"/>
          <w:szCs w:val="16"/>
          <w:shd w:val="clear" w:color="auto" w:fill="F0F0F0"/>
        </w:rPr>
      </w:pPr>
      <w:bookmarkStart w:id="7" w:name="sub_1002"/>
      <w:r>
        <w:rPr>
          <w:color w:val="000000"/>
          <w:sz w:val="16"/>
          <w:szCs w:val="16"/>
          <w:shd w:val="clear" w:color="auto" w:fill="F0F0F0"/>
        </w:rPr>
        <w:t>Информация об изменениях:</w:t>
      </w:r>
    </w:p>
    <w:bookmarkEnd w:id="7"/>
    <w:p w:rsidR="00000000" w:rsidRDefault="00DD3D63">
      <w:pPr>
        <w:pStyle w:val="a7"/>
        <w:rPr>
          <w:shd w:val="clear" w:color="auto" w:fill="F0F0F0"/>
        </w:rPr>
      </w:pPr>
      <w:r>
        <w:t xml:space="preserve"> </w:t>
      </w:r>
      <w:r>
        <w:rPr>
          <w:shd w:val="clear" w:color="auto" w:fill="F0F0F0"/>
        </w:rPr>
        <w:t>Пун</w:t>
      </w:r>
      <w:r>
        <w:rPr>
          <w:shd w:val="clear" w:color="auto" w:fill="F0F0F0"/>
        </w:rPr>
        <w:t xml:space="preserve">кт 2 изменен с 7 октября 2020 г. - </w:t>
      </w:r>
      <w:hyperlink r:id="rId20" w:history="1">
        <w:r>
          <w:rPr>
            <w:rStyle w:val="a4"/>
            <w:shd w:val="clear" w:color="auto" w:fill="F0F0F0"/>
          </w:rPr>
          <w:t>Постановление</w:t>
        </w:r>
      </w:hyperlink>
      <w:r>
        <w:rPr>
          <w:shd w:val="clear" w:color="auto" w:fill="F0F0F0"/>
        </w:rPr>
        <w:t xml:space="preserve"> Правительства России от 24 сентября 2020 г. N 1545</w:t>
      </w:r>
    </w:p>
    <w:p w:rsidR="00000000" w:rsidRDefault="00DD3D63">
      <w:pPr>
        <w:pStyle w:val="a7"/>
        <w:rPr>
          <w:shd w:val="clear" w:color="auto" w:fill="F0F0F0"/>
        </w:rPr>
      </w:pPr>
      <w:r>
        <w:t xml:space="preserve"> </w:t>
      </w:r>
      <w:hyperlink r:id="rId21" w:history="1">
        <w:r>
          <w:rPr>
            <w:rStyle w:val="a4"/>
            <w:shd w:val="clear" w:color="auto" w:fill="F0F0F0"/>
          </w:rPr>
          <w:t xml:space="preserve">См. предыдущую </w:t>
        </w:r>
        <w:r>
          <w:rPr>
            <w:rStyle w:val="a4"/>
            <w:shd w:val="clear" w:color="auto" w:fill="F0F0F0"/>
          </w:rPr>
          <w:t>редакцию</w:t>
        </w:r>
      </w:hyperlink>
    </w:p>
    <w:p w:rsidR="00000000" w:rsidRDefault="00DD3D63">
      <w:r>
        <w:t>2. Признание гражданина инвалидом осуществляется при оказании ему услуги по проведению медико-социальной экспертизы.</w:t>
      </w:r>
    </w:p>
    <w:p w:rsidR="00000000" w:rsidRDefault="00DD3D63">
      <w:pPr>
        <w:pStyle w:val="a6"/>
        <w:rPr>
          <w:color w:val="000000"/>
          <w:sz w:val="16"/>
          <w:szCs w:val="16"/>
          <w:shd w:val="clear" w:color="auto" w:fill="F0F0F0"/>
        </w:rPr>
      </w:pPr>
      <w:bookmarkStart w:id="8" w:name="sub_1003"/>
      <w:r>
        <w:rPr>
          <w:color w:val="000000"/>
          <w:sz w:val="16"/>
          <w:szCs w:val="16"/>
          <w:shd w:val="clear" w:color="auto" w:fill="F0F0F0"/>
        </w:rPr>
        <w:t>Информация об изменениях:</w:t>
      </w:r>
    </w:p>
    <w:bookmarkEnd w:id="8"/>
    <w:p w:rsidR="00000000" w:rsidRDefault="00DD3D63">
      <w:pPr>
        <w:pStyle w:val="a7"/>
        <w:rPr>
          <w:shd w:val="clear" w:color="auto" w:fill="F0F0F0"/>
        </w:rPr>
      </w:pPr>
      <w:r>
        <w:t xml:space="preserve"> </w:t>
      </w:r>
      <w:r>
        <w:rPr>
          <w:shd w:val="clear" w:color="auto" w:fill="F0F0F0"/>
        </w:rPr>
        <w:t xml:space="preserve">Пункт 3 изменен с 7 октября 2020 г. - </w:t>
      </w:r>
      <w:hyperlink r:id="rId22" w:history="1">
        <w:r>
          <w:rPr>
            <w:rStyle w:val="a4"/>
            <w:shd w:val="clear" w:color="auto" w:fill="F0F0F0"/>
          </w:rPr>
          <w:t>Постановление</w:t>
        </w:r>
      </w:hyperlink>
      <w:r>
        <w:rPr>
          <w:shd w:val="clear" w:color="auto" w:fill="F0F0F0"/>
        </w:rPr>
        <w:t xml:space="preserve"> Правительства России от 24 сентября 2020 г. N 1545</w:t>
      </w:r>
    </w:p>
    <w:p w:rsidR="00000000" w:rsidRDefault="00DD3D63">
      <w:pPr>
        <w:pStyle w:val="a7"/>
        <w:rPr>
          <w:shd w:val="clear" w:color="auto" w:fill="F0F0F0"/>
        </w:rPr>
      </w:pPr>
      <w:r>
        <w:t xml:space="preserve"> </w:t>
      </w:r>
      <w:hyperlink r:id="rId23" w:history="1">
        <w:r>
          <w:rPr>
            <w:rStyle w:val="a4"/>
            <w:shd w:val="clear" w:color="auto" w:fill="F0F0F0"/>
          </w:rPr>
          <w:t>См. предыдущую редакцию</w:t>
        </w:r>
      </w:hyperlink>
    </w:p>
    <w:p w:rsidR="00000000" w:rsidRDefault="00DD3D63">
      <w:r>
        <w:t>3. Медико-социальная экспертиза проводится исходя из комплексной оцен</w:t>
      </w:r>
      <w:r>
        <w:t xml:space="preserve">ки состояния организма гражданина на основе анализа его клинико-функциональных, социально-бытовых, профессионально-трудовых и психологических данных с использованием </w:t>
      </w:r>
      <w:hyperlink r:id="rId24" w:history="1">
        <w:r>
          <w:rPr>
            <w:rStyle w:val="a4"/>
          </w:rPr>
          <w:t>классификаций и крите</w:t>
        </w:r>
        <w:r>
          <w:rPr>
            <w:rStyle w:val="a4"/>
          </w:rPr>
          <w:t>риев</w:t>
        </w:r>
      </w:hyperlink>
      <w:r>
        <w:t>, утверждаемых Министерством труда и социальной защиты Российской Федерации.</w:t>
      </w:r>
    </w:p>
    <w:p w:rsidR="00000000" w:rsidRDefault="00DD3D63">
      <w:pPr>
        <w:pStyle w:val="a6"/>
        <w:rPr>
          <w:color w:val="000000"/>
          <w:sz w:val="16"/>
          <w:szCs w:val="16"/>
          <w:shd w:val="clear" w:color="auto" w:fill="F0F0F0"/>
        </w:rPr>
      </w:pPr>
      <w:bookmarkStart w:id="9" w:name="sub_1004"/>
      <w:r>
        <w:rPr>
          <w:color w:val="000000"/>
          <w:sz w:val="16"/>
          <w:szCs w:val="16"/>
          <w:shd w:val="clear" w:color="auto" w:fill="F0F0F0"/>
        </w:rPr>
        <w:t>Информация об изменениях:</w:t>
      </w:r>
    </w:p>
    <w:bookmarkEnd w:id="9"/>
    <w:p w:rsidR="00000000" w:rsidRDefault="00DD3D63">
      <w:pPr>
        <w:pStyle w:val="a7"/>
        <w:rPr>
          <w:shd w:val="clear" w:color="auto" w:fill="F0F0F0"/>
        </w:rPr>
      </w:pPr>
      <w:r>
        <w:t xml:space="preserve"> </w:t>
      </w:r>
      <w:hyperlink r:id="rId25" w:history="1">
        <w:r>
          <w:rPr>
            <w:rStyle w:val="a4"/>
            <w:shd w:val="clear" w:color="auto" w:fill="F0F0F0"/>
          </w:rPr>
          <w:t>Постановлением</w:t>
        </w:r>
      </w:hyperlink>
      <w:r>
        <w:rPr>
          <w:shd w:val="clear" w:color="auto" w:fill="F0F0F0"/>
        </w:rPr>
        <w:t xml:space="preserve"> Правительства РФ от 10 августа 2016 г. N 7</w:t>
      </w:r>
      <w:r>
        <w:rPr>
          <w:shd w:val="clear" w:color="auto" w:fill="F0F0F0"/>
        </w:rPr>
        <w:t>72 в пункт 4 внесены изменения</w:t>
      </w:r>
    </w:p>
    <w:p w:rsidR="00000000" w:rsidRDefault="00DD3D63">
      <w:pPr>
        <w:pStyle w:val="a7"/>
        <w:rPr>
          <w:shd w:val="clear" w:color="auto" w:fill="F0F0F0"/>
        </w:rPr>
      </w:pPr>
      <w:r>
        <w:t xml:space="preserve"> </w:t>
      </w:r>
      <w:hyperlink r:id="rId26" w:history="1">
        <w:r>
          <w:rPr>
            <w:rStyle w:val="a4"/>
            <w:shd w:val="clear" w:color="auto" w:fill="F0F0F0"/>
          </w:rPr>
          <w:t>См. текст пункта в предыдущей редакции</w:t>
        </w:r>
      </w:hyperlink>
    </w:p>
    <w:p w:rsidR="00000000" w:rsidRDefault="00DD3D63">
      <w:r>
        <w:t>4. Специалисты бюро (главного бюро, Федерального бюро) обязаны ознакомить гражданина (его законного или уполномоченного представителя) с порядком и условиями признания гражданина инвалидом, а также давать разъяснения гражданам по вопросам, связанным с уста</w:t>
      </w:r>
      <w:r>
        <w:t>новлением инвалидности.</w:t>
      </w:r>
    </w:p>
    <w:p w:rsidR="00000000" w:rsidRDefault="00DD3D63"/>
    <w:p w:rsidR="00000000" w:rsidRDefault="00DD3D63">
      <w:pPr>
        <w:pStyle w:val="1"/>
      </w:pPr>
      <w:bookmarkStart w:id="10" w:name="sub_1200"/>
      <w:r>
        <w:t>II. Условия признания гражданина инвалидом</w:t>
      </w:r>
    </w:p>
    <w:bookmarkEnd w:id="10"/>
    <w:p w:rsidR="00000000" w:rsidRDefault="00DD3D63"/>
    <w:p w:rsidR="00000000" w:rsidRDefault="00DD3D63">
      <w:pPr>
        <w:pStyle w:val="a6"/>
        <w:rPr>
          <w:color w:val="000000"/>
          <w:sz w:val="16"/>
          <w:szCs w:val="16"/>
          <w:shd w:val="clear" w:color="auto" w:fill="F0F0F0"/>
        </w:rPr>
      </w:pPr>
      <w:bookmarkStart w:id="11" w:name="sub_1005"/>
      <w:r>
        <w:rPr>
          <w:color w:val="000000"/>
          <w:sz w:val="16"/>
          <w:szCs w:val="16"/>
          <w:shd w:val="clear" w:color="auto" w:fill="F0F0F0"/>
        </w:rPr>
        <w:t>ГАРАНТ:</w:t>
      </w:r>
    </w:p>
    <w:bookmarkEnd w:id="11"/>
    <w:p w:rsidR="00000000" w:rsidRDefault="00DD3D63">
      <w:pPr>
        <w:pStyle w:val="a6"/>
        <w:rPr>
          <w:shd w:val="clear" w:color="auto" w:fill="F0F0F0"/>
        </w:rPr>
      </w:pPr>
      <w:r>
        <w:t xml:space="preserve"> </w:t>
      </w:r>
      <w:hyperlink r:id="rId27" w:history="1">
        <w:r>
          <w:rPr>
            <w:rStyle w:val="a4"/>
            <w:shd w:val="clear" w:color="auto" w:fill="F0F0F0"/>
          </w:rPr>
          <w:t>Решением</w:t>
        </w:r>
      </w:hyperlink>
      <w:r>
        <w:rPr>
          <w:shd w:val="clear" w:color="auto" w:fill="F0F0F0"/>
        </w:rPr>
        <w:t xml:space="preserve"> Верховного Суда РФ от 4 марта 2011 г. N ГКПИ10-1625, оставленным без</w:t>
      </w:r>
      <w:r>
        <w:rPr>
          <w:shd w:val="clear" w:color="auto" w:fill="F0F0F0"/>
        </w:rPr>
        <w:t xml:space="preserve"> изменения </w:t>
      </w:r>
      <w:hyperlink r:id="rId28" w:history="1">
        <w:r>
          <w:rPr>
            <w:rStyle w:val="a4"/>
            <w:shd w:val="clear" w:color="auto" w:fill="F0F0F0"/>
          </w:rPr>
          <w:t>Определением</w:t>
        </w:r>
      </w:hyperlink>
      <w:r>
        <w:rPr>
          <w:shd w:val="clear" w:color="auto" w:fill="F0F0F0"/>
        </w:rPr>
        <w:t xml:space="preserve"> Кассационной коллегии Верховного Суда РФ от 5 мая 2011 г. N КАС11-191, пункт 5 настоящих Правил признан не противоречащим действующему законодательству</w:t>
      </w:r>
    </w:p>
    <w:p w:rsidR="00000000" w:rsidRDefault="00DD3D63">
      <w:r>
        <w:t>5. Услов</w:t>
      </w:r>
      <w:r>
        <w:t>иями признания гражданина инвалидом являются:</w:t>
      </w:r>
    </w:p>
    <w:p w:rsidR="00000000" w:rsidRDefault="00DD3D63">
      <w:bookmarkStart w:id="12" w:name="sub_10051"/>
      <w:r>
        <w:t>а) нарушение здоровья со стойким расстройством функций организма, обусловленное заболеваниями, последствиями травм или дефектами;</w:t>
      </w:r>
    </w:p>
    <w:p w:rsidR="00000000" w:rsidRDefault="00DD3D63">
      <w:bookmarkStart w:id="13" w:name="sub_10052"/>
      <w:bookmarkEnd w:id="12"/>
      <w:r>
        <w:t>б) ограничение жизнедеятельности (полная или частичная утрата гражданином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или заниматься трудовой д</w:t>
      </w:r>
      <w:r>
        <w:t>еятельностью);</w:t>
      </w:r>
    </w:p>
    <w:p w:rsidR="00000000" w:rsidRDefault="00DD3D63">
      <w:pPr>
        <w:pStyle w:val="a6"/>
        <w:rPr>
          <w:color w:val="000000"/>
          <w:sz w:val="16"/>
          <w:szCs w:val="16"/>
          <w:shd w:val="clear" w:color="auto" w:fill="F0F0F0"/>
        </w:rPr>
      </w:pPr>
      <w:bookmarkStart w:id="14" w:name="sub_10053"/>
      <w:bookmarkEnd w:id="13"/>
      <w:r>
        <w:rPr>
          <w:color w:val="000000"/>
          <w:sz w:val="16"/>
          <w:szCs w:val="16"/>
          <w:shd w:val="clear" w:color="auto" w:fill="F0F0F0"/>
        </w:rPr>
        <w:t>Информация об изменениях:</w:t>
      </w:r>
    </w:p>
    <w:bookmarkEnd w:id="14"/>
    <w:p w:rsidR="00000000" w:rsidRDefault="00DD3D63">
      <w:pPr>
        <w:pStyle w:val="a7"/>
        <w:rPr>
          <w:shd w:val="clear" w:color="auto" w:fill="F0F0F0"/>
        </w:rPr>
      </w:pPr>
      <w:r>
        <w:t xml:space="preserve"> </w:t>
      </w:r>
      <w:hyperlink r:id="rId29" w:history="1">
        <w:r>
          <w:rPr>
            <w:rStyle w:val="a4"/>
            <w:shd w:val="clear" w:color="auto" w:fill="F0F0F0"/>
          </w:rPr>
          <w:t>Постановлением</w:t>
        </w:r>
      </w:hyperlink>
      <w:r>
        <w:rPr>
          <w:shd w:val="clear" w:color="auto" w:fill="F0F0F0"/>
        </w:rPr>
        <w:t xml:space="preserve"> Правительства РФ от 6 августа 2015 г. N 805 в подпункт "в" внесены изменения, </w:t>
      </w:r>
      <w:hyperlink r:id="rId30" w:history="1">
        <w:r>
          <w:rPr>
            <w:rStyle w:val="a4"/>
            <w:shd w:val="clear" w:color="auto" w:fill="F0F0F0"/>
          </w:rPr>
          <w:t>вступающие в силу</w:t>
        </w:r>
      </w:hyperlink>
      <w:r>
        <w:rPr>
          <w:shd w:val="clear" w:color="auto" w:fill="F0F0F0"/>
        </w:rPr>
        <w:t xml:space="preserve"> с 1 января 2016 г.</w:t>
      </w:r>
    </w:p>
    <w:p w:rsidR="00000000" w:rsidRDefault="00DD3D63">
      <w:pPr>
        <w:pStyle w:val="a7"/>
        <w:rPr>
          <w:shd w:val="clear" w:color="auto" w:fill="F0F0F0"/>
        </w:rPr>
      </w:pPr>
      <w:r>
        <w:t xml:space="preserve"> </w:t>
      </w:r>
      <w:hyperlink r:id="rId31" w:history="1">
        <w:r>
          <w:rPr>
            <w:rStyle w:val="a4"/>
            <w:shd w:val="clear" w:color="auto" w:fill="F0F0F0"/>
          </w:rPr>
          <w:t>См. текст подпункта в предыдущей редакции</w:t>
        </w:r>
      </w:hyperlink>
    </w:p>
    <w:p w:rsidR="00000000" w:rsidRDefault="00DD3D63">
      <w:r>
        <w:t>в) необходимость в мерах социальной защиты, включая реабили</w:t>
      </w:r>
      <w:r>
        <w:t>тацию и абилитацию.</w:t>
      </w:r>
    </w:p>
    <w:p w:rsidR="00000000" w:rsidRDefault="00DD3D63">
      <w:pPr>
        <w:pStyle w:val="a6"/>
        <w:rPr>
          <w:color w:val="000000"/>
          <w:sz w:val="16"/>
          <w:szCs w:val="16"/>
          <w:shd w:val="clear" w:color="auto" w:fill="F0F0F0"/>
        </w:rPr>
      </w:pPr>
      <w:bookmarkStart w:id="15" w:name="sub_1006"/>
      <w:r>
        <w:rPr>
          <w:color w:val="000000"/>
          <w:sz w:val="16"/>
          <w:szCs w:val="16"/>
          <w:shd w:val="clear" w:color="auto" w:fill="F0F0F0"/>
        </w:rPr>
        <w:t>ГАРАНТ:</w:t>
      </w:r>
    </w:p>
    <w:bookmarkEnd w:id="15"/>
    <w:p w:rsidR="00000000" w:rsidRDefault="00DD3D63">
      <w:pPr>
        <w:pStyle w:val="a6"/>
        <w:rPr>
          <w:shd w:val="clear" w:color="auto" w:fill="F0F0F0"/>
        </w:rPr>
      </w:pPr>
      <w:r>
        <w:t xml:space="preserve"> </w:t>
      </w:r>
      <w:hyperlink r:id="rId32" w:history="1">
        <w:r>
          <w:rPr>
            <w:rStyle w:val="a4"/>
            <w:shd w:val="clear" w:color="auto" w:fill="F0F0F0"/>
          </w:rPr>
          <w:t>Решением</w:t>
        </w:r>
      </w:hyperlink>
      <w:r>
        <w:rPr>
          <w:shd w:val="clear" w:color="auto" w:fill="F0F0F0"/>
        </w:rPr>
        <w:t xml:space="preserve"> Верховного Суда РФ от 4 марта 2011 г. N ГКПИ10-1625, оставленным без изменения </w:t>
      </w:r>
      <w:hyperlink r:id="rId33" w:history="1">
        <w:r>
          <w:rPr>
            <w:rStyle w:val="a4"/>
            <w:shd w:val="clear" w:color="auto" w:fill="F0F0F0"/>
          </w:rPr>
          <w:t>Определением</w:t>
        </w:r>
      </w:hyperlink>
      <w:r>
        <w:rPr>
          <w:shd w:val="clear" w:color="auto" w:fill="F0F0F0"/>
        </w:rPr>
        <w:t xml:space="preserve"> Кассационной коллегии Верховного Суда РФ от 5 мая 2011 г. N КАС11-191, пункт 6 настоящих Правил признан не противоречащим действующему законодательству</w:t>
      </w:r>
    </w:p>
    <w:p w:rsidR="00000000" w:rsidRDefault="00DD3D63">
      <w:r>
        <w:t xml:space="preserve">6. Наличие одного из указанных в </w:t>
      </w:r>
      <w:hyperlink w:anchor="sub_1005" w:history="1">
        <w:r>
          <w:rPr>
            <w:rStyle w:val="a4"/>
          </w:rPr>
          <w:t>пункте 5</w:t>
        </w:r>
      </w:hyperlink>
      <w:r>
        <w:t xml:space="preserve"> насто</w:t>
      </w:r>
      <w:r>
        <w:t>ящих Правил условий не является основанием, достаточным для признания гражданина инвалидом.</w:t>
      </w:r>
    </w:p>
    <w:p w:rsidR="00000000" w:rsidRDefault="00DD3D63">
      <w:pPr>
        <w:pStyle w:val="a6"/>
        <w:rPr>
          <w:color w:val="000000"/>
          <w:sz w:val="16"/>
          <w:szCs w:val="16"/>
          <w:shd w:val="clear" w:color="auto" w:fill="F0F0F0"/>
        </w:rPr>
      </w:pPr>
      <w:bookmarkStart w:id="16" w:name="sub_1007"/>
      <w:r>
        <w:rPr>
          <w:color w:val="000000"/>
          <w:sz w:val="16"/>
          <w:szCs w:val="16"/>
          <w:shd w:val="clear" w:color="auto" w:fill="F0F0F0"/>
        </w:rPr>
        <w:t>Информация об изменениях:</w:t>
      </w:r>
    </w:p>
    <w:bookmarkEnd w:id="16"/>
    <w:p w:rsidR="00000000" w:rsidRDefault="00DD3D63">
      <w:pPr>
        <w:pStyle w:val="a7"/>
        <w:rPr>
          <w:shd w:val="clear" w:color="auto" w:fill="F0F0F0"/>
        </w:rPr>
      </w:pPr>
      <w:r>
        <w:t xml:space="preserve"> </w:t>
      </w:r>
      <w:hyperlink r:id="rId34" w:history="1">
        <w:r>
          <w:rPr>
            <w:rStyle w:val="a4"/>
            <w:shd w:val="clear" w:color="auto" w:fill="F0F0F0"/>
          </w:rPr>
          <w:t>Постановлением</w:t>
        </w:r>
      </w:hyperlink>
      <w:r>
        <w:rPr>
          <w:shd w:val="clear" w:color="auto" w:fill="F0F0F0"/>
        </w:rPr>
        <w:t xml:space="preserve"> Правительства РФ от 6 августа 2015 г.</w:t>
      </w:r>
      <w:r>
        <w:rPr>
          <w:shd w:val="clear" w:color="auto" w:fill="F0F0F0"/>
        </w:rPr>
        <w:t xml:space="preserve"> N 805 в пункт 7 внесены изменения, </w:t>
      </w:r>
      <w:hyperlink r:id="rId35" w:history="1">
        <w:r>
          <w:rPr>
            <w:rStyle w:val="a4"/>
            <w:shd w:val="clear" w:color="auto" w:fill="F0F0F0"/>
          </w:rPr>
          <w:t>вступающие в силу</w:t>
        </w:r>
      </w:hyperlink>
      <w:r>
        <w:rPr>
          <w:shd w:val="clear" w:color="auto" w:fill="F0F0F0"/>
        </w:rPr>
        <w:t xml:space="preserve"> с 1 января 2016 г.</w:t>
      </w:r>
    </w:p>
    <w:p w:rsidR="00000000" w:rsidRDefault="00DD3D63">
      <w:pPr>
        <w:pStyle w:val="a7"/>
        <w:rPr>
          <w:shd w:val="clear" w:color="auto" w:fill="F0F0F0"/>
        </w:rPr>
      </w:pPr>
      <w:r>
        <w:t xml:space="preserve"> </w:t>
      </w:r>
      <w:hyperlink r:id="rId36" w:history="1">
        <w:r>
          <w:rPr>
            <w:rStyle w:val="a4"/>
            <w:shd w:val="clear" w:color="auto" w:fill="F0F0F0"/>
          </w:rPr>
          <w:t>См. текст пункта в предыдущей редакции</w:t>
        </w:r>
      </w:hyperlink>
    </w:p>
    <w:p w:rsidR="00000000" w:rsidRDefault="00DD3D63">
      <w:r>
        <w:t>7.</w:t>
      </w:r>
      <w:r>
        <w:t xml:space="preserve"> В зависимости от степени выраженности стойких расстройств функций организма, возникших в результате заболеваний, последствий травм или дефектов, гражданину, признанному инвалидом, устанавливается I, II или III группа инвалидности, а гражданину в возрасте </w:t>
      </w:r>
      <w:r>
        <w:t>до 18 лет - категория "ребенок-инвалид".</w:t>
      </w:r>
    </w:p>
    <w:p w:rsidR="00000000" w:rsidRDefault="00DD3D63">
      <w:bookmarkStart w:id="17" w:name="sub_1008"/>
      <w:r>
        <w:t xml:space="preserve">8. </w:t>
      </w:r>
      <w:hyperlink r:id="rId37" w:history="1">
        <w:r>
          <w:rPr>
            <w:rStyle w:val="a4"/>
          </w:rPr>
          <w:t>Утратил силу</w:t>
        </w:r>
      </w:hyperlink>
      <w:r>
        <w:t xml:space="preserve"> с 1 января 2010 г.</w:t>
      </w:r>
    </w:p>
    <w:bookmarkEnd w:id="17"/>
    <w:p w:rsidR="00000000" w:rsidRDefault="00DD3D63">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D3D63">
      <w:pPr>
        <w:pStyle w:val="a7"/>
        <w:rPr>
          <w:shd w:val="clear" w:color="auto" w:fill="F0F0F0"/>
        </w:rPr>
      </w:pPr>
      <w:r>
        <w:t xml:space="preserve"> </w:t>
      </w:r>
      <w:r>
        <w:rPr>
          <w:shd w:val="clear" w:color="auto" w:fill="F0F0F0"/>
        </w:rPr>
        <w:t xml:space="preserve">См. текст </w:t>
      </w:r>
      <w:hyperlink r:id="rId38" w:history="1">
        <w:r>
          <w:rPr>
            <w:rStyle w:val="a4"/>
            <w:shd w:val="clear" w:color="auto" w:fill="F0F0F0"/>
          </w:rPr>
          <w:t>пункта 8</w:t>
        </w:r>
      </w:hyperlink>
    </w:p>
    <w:p w:rsidR="00000000" w:rsidRDefault="00DD3D63">
      <w:pPr>
        <w:pStyle w:val="a7"/>
        <w:rPr>
          <w:shd w:val="clear" w:color="auto" w:fill="F0F0F0"/>
        </w:rPr>
      </w:pPr>
      <w:bookmarkStart w:id="18" w:name="sub_1009"/>
      <w:r>
        <w:t xml:space="preserve"> </w:t>
      </w:r>
      <w:r>
        <w:rPr>
          <w:shd w:val="clear" w:color="auto" w:fill="F0F0F0"/>
        </w:rPr>
        <w:t xml:space="preserve">Пункт 9 изменен с 14 апреля 2018 г. - </w:t>
      </w:r>
      <w:hyperlink r:id="rId39" w:history="1">
        <w:r>
          <w:rPr>
            <w:rStyle w:val="a4"/>
            <w:shd w:val="clear" w:color="auto" w:fill="F0F0F0"/>
          </w:rPr>
          <w:t>Постановление</w:t>
        </w:r>
      </w:hyperlink>
      <w:r>
        <w:rPr>
          <w:shd w:val="clear" w:color="auto" w:fill="F0F0F0"/>
        </w:rPr>
        <w:t xml:space="preserve"> Правительства РФ от 29 марта 2018 г. N 339</w:t>
      </w:r>
    </w:p>
    <w:bookmarkEnd w:id="18"/>
    <w:p w:rsidR="00000000" w:rsidRDefault="00DD3D63">
      <w:pPr>
        <w:pStyle w:val="a7"/>
        <w:rPr>
          <w:shd w:val="clear" w:color="auto" w:fill="F0F0F0"/>
        </w:rPr>
      </w:pPr>
      <w:r>
        <w:t xml:space="preserve"> </w:t>
      </w:r>
      <w:hyperlink r:id="rId40" w:history="1">
        <w:r>
          <w:rPr>
            <w:rStyle w:val="a4"/>
            <w:shd w:val="clear" w:color="auto" w:fill="F0F0F0"/>
          </w:rPr>
          <w:t>См. предыдущую редакцию</w:t>
        </w:r>
      </w:hyperlink>
    </w:p>
    <w:p w:rsidR="00000000" w:rsidRDefault="00DD3D63">
      <w:pPr>
        <w:pStyle w:val="a6"/>
        <w:rPr>
          <w:color w:val="000000"/>
          <w:sz w:val="16"/>
          <w:szCs w:val="16"/>
          <w:shd w:val="clear" w:color="auto" w:fill="F0F0F0"/>
        </w:rPr>
      </w:pPr>
      <w:r>
        <w:rPr>
          <w:color w:val="000000"/>
          <w:sz w:val="16"/>
          <w:szCs w:val="16"/>
          <w:shd w:val="clear" w:color="auto" w:fill="F0F0F0"/>
        </w:rPr>
        <w:t>ГАРАНТ:</w:t>
      </w:r>
    </w:p>
    <w:p w:rsidR="00000000" w:rsidRDefault="00DD3D63">
      <w:pPr>
        <w:pStyle w:val="a6"/>
        <w:rPr>
          <w:shd w:val="clear" w:color="auto" w:fill="F0F0F0"/>
        </w:rPr>
      </w:pPr>
      <w:r>
        <w:t xml:space="preserve"> </w:t>
      </w:r>
      <w:hyperlink r:id="rId41" w:history="1">
        <w:r>
          <w:rPr>
            <w:rStyle w:val="a4"/>
            <w:shd w:val="clear" w:color="auto" w:fill="F0F0F0"/>
          </w:rPr>
          <w:t>Решением</w:t>
        </w:r>
      </w:hyperlink>
      <w:r>
        <w:rPr>
          <w:shd w:val="clear" w:color="auto" w:fill="F0F0F0"/>
        </w:rPr>
        <w:t xml:space="preserve"> Верховного Суда РФ от 27 апреля 2015 г. N АКПИ15-269, оставленным без изм</w:t>
      </w:r>
      <w:r>
        <w:rPr>
          <w:shd w:val="clear" w:color="auto" w:fill="F0F0F0"/>
        </w:rPr>
        <w:t xml:space="preserve">енения </w:t>
      </w:r>
      <w:hyperlink r:id="rId42" w:history="1">
        <w:r>
          <w:rPr>
            <w:rStyle w:val="a4"/>
            <w:shd w:val="clear" w:color="auto" w:fill="F0F0F0"/>
          </w:rPr>
          <w:t>Определением</w:t>
        </w:r>
      </w:hyperlink>
      <w:r>
        <w:rPr>
          <w:shd w:val="clear" w:color="auto" w:fill="F0F0F0"/>
        </w:rPr>
        <w:t xml:space="preserve"> Апелляционной коллегии Верховного Суда РФ от 10 сентября 2015 г. N АПЛ15-348, пункт 9 настоящих Правил признан не противоречащим действующему законодательству</w:t>
      </w:r>
    </w:p>
    <w:p w:rsidR="00000000" w:rsidRDefault="00DD3D63">
      <w:r>
        <w:t>9. Ин</w:t>
      </w:r>
      <w:r>
        <w:t>валидность I группы устанавливается на 2 года, II и III групп - на 1 год.</w:t>
      </w:r>
    </w:p>
    <w:p w:rsidR="00000000" w:rsidRDefault="00DD3D63">
      <w:bookmarkStart w:id="19" w:name="sub_10092"/>
      <w:r>
        <w:t xml:space="preserve">Абзац второй </w:t>
      </w:r>
      <w:hyperlink r:id="rId43" w:history="1">
        <w:r>
          <w:rPr>
            <w:rStyle w:val="a4"/>
          </w:rPr>
          <w:t>утратил силу</w:t>
        </w:r>
      </w:hyperlink>
      <w:r>
        <w:t xml:space="preserve"> с 1 января 2010 г.</w:t>
      </w:r>
    </w:p>
    <w:bookmarkEnd w:id="19"/>
    <w:p w:rsidR="00000000" w:rsidRDefault="00DD3D63">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D3D63">
      <w:pPr>
        <w:pStyle w:val="a7"/>
        <w:rPr>
          <w:shd w:val="clear" w:color="auto" w:fill="F0F0F0"/>
        </w:rPr>
      </w:pPr>
      <w:r>
        <w:t xml:space="preserve"> </w:t>
      </w:r>
      <w:r>
        <w:rPr>
          <w:shd w:val="clear" w:color="auto" w:fill="F0F0F0"/>
        </w:rPr>
        <w:t xml:space="preserve">См. текст </w:t>
      </w:r>
      <w:hyperlink r:id="rId44" w:history="1">
        <w:r>
          <w:rPr>
            <w:rStyle w:val="a4"/>
            <w:shd w:val="clear" w:color="auto" w:fill="F0F0F0"/>
          </w:rPr>
          <w:t>абзаца второго пункта 9</w:t>
        </w:r>
      </w:hyperlink>
    </w:p>
    <w:p w:rsidR="00000000" w:rsidRDefault="00DD3D63">
      <w:bookmarkStart w:id="20" w:name="sub_10093"/>
      <w:r>
        <w:t xml:space="preserve">Группа инвалидности без указания срока переосвидетельствования устанавливается на основании перечня согласно </w:t>
      </w:r>
      <w:hyperlink w:anchor="sub_10000" w:history="1">
        <w:r>
          <w:rPr>
            <w:rStyle w:val="a4"/>
          </w:rPr>
          <w:t>приложению</w:t>
        </w:r>
      </w:hyperlink>
      <w:r>
        <w:t>, а также по осно</w:t>
      </w:r>
      <w:r>
        <w:t xml:space="preserve">ваниям, указанным в </w:t>
      </w:r>
      <w:hyperlink w:anchor="sub_1013" w:history="1">
        <w:r>
          <w:rPr>
            <w:rStyle w:val="a4"/>
          </w:rPr>
          <w:t>пункте 13</w:t>
        </w:r>
      </w:hyperlink>
      <w:r>
        <w:t xml:space="preserve"> настоящих Правил.</w:t>
      </w:r>
    </w:p>
    <w:p w:rsidR="00000000" w:rsidRDefault="00DD3D63">
      <w:pPr>
        <w:pStyle w:val="a6"/>
        <w:rPr>
          <w:color w:val="000000"/>
          <w:sz w:val="16"/>
          <w:szCs w:val="16"/>
          <w:shd w:val="clear" w:color="auto" w:fill="F0F0F0"/>
        </w:rPr>
      </w:pPr>
      <w:bookmarkStart w:id="21" w:name="sub_1010"/>
      <w:bookmarkEnd w:id="20"/>
      <w:r>
        <w:rPr>
          <w:color w:val="000000"/>
          <w:sz w:val="16"/>
          <w:szCs w:val="16"/>
          <w:shd w:val="clear" w:color="auto" w:fill="F0F0F0"/>
        </w:rPr>
        <w:t>Информация об изменениях:</w:t>
      </w:r>
    </w:p>
    <w:bookmarkEnd w:id="21"/>
    <w:p w:rsidR="00000000" w:rsidRDefault="00DD3D63">
      <w:pPr>
        <w:pStyle w:val="a7"/>
        <w:rPr>
          <w:shd w:val="clear" w:color="auto" w:fill="F0F0F0"/>
        </w:rPr>
      </w:pPr>
      <w:r>
        <w:t xml:space="preserve"> </w:t>
      </w:r>
      <w:r>
        <w:rPr>
          <w:shd w:val="clear" w:color="auto" w:fill="F0F0F0"/>
        </w:rPr>
        <w:t xml:space="preserve">Пункт 10 изменен с 6 июля 2019 г. - </w:t>
      </w:r>
      <w:hyperlink r:id="rId45" w:history="1">
        <w:r>
          <w:rPr>
            <w:rStyle w:val="a4"/>
            <w:shd w:val="clear" w:color="auto" w:fill="F0F0F0"/>
          </w:rPr>
          <w:t>Постановление</w:t>
        </w:r>
      </w:hyperlink>
      <w:r>
        <w:rPr>
          <w:shd w:val="clear" w:color="auto" w:fill="F0F0F0"/>
        </w:rPr>
        <w:t xml:space="preserve"> Правительст</w:t>
      </w:r>
      <w:r>
        <w:rPr>
          <w:shd w:val="clear" w:color="auto" w:fill="F0F0F0"/>
        </w:rPr>
        <w:t>ва России от 27 июня 2019 г. N 823</w:t>
      </w:r>
    </w:p>
    <w:p w:rsidR="00000000" w:rsidRDefault="00DD3D63">
      <w:pPr>
        <w:pStyle w:val="a7"/>
        <w:rPr>
          <w:shd w:val="clear" w:color="auto" w:fill="F0F0F0"/>
        </w:rPr>
      </w:pPr>
      <w:r>
        <w:t xml:space="preserve"> </w:t>
      </w:r>
      <w:hyperlink r:id="rId46" w:history="1">
        <w:r>
          <w:rPr>
            <w:rStyle w:val="a4"/>
            <w:shd w:val="clear" w:color="auto" w:fill="F0F0F0"/>
          </w:rPr>
          <w:t>См. предыдущую редакцию</w:t>
        </w:r>
      </w:hyperlink>
    </w:p>
    <w:p w:rsidR="00000000" w:rsidRDefault="00DD3D63">
      <w:r>
        <w:t>10. Категория "ребенок-инвалид" устанавливается сроком на 1 год, 2 года, 5 лет, до достижения гражданином возраста 14 лет ли</w:t>
      </w:r>
      <w:r>
        <w:t>бо 18 лет.</w:t>
      </w:r>
    </w:p>
    <w:p w:rsidR="00000000" w:rsidRDefault="00DD3D63">
      <w:r>
        <w:t xml:space="preserve">Категория "ребенок-инвалид" сроком на 5 лет, до достижения возраста 14 лет либо 18 лет устанавливается гражданам, имеющим заболевания, дефекты, необратимые морфологические изменения, нарушения функций органов и систем организма, предусмотренные </w:t>
      </w:r>
      <w:hyperlink w:anchor="sub_10100" w:history="1">
        <w:r>
          <w:rPr>
            <w:rStyle w:val="a4"/>
          </w:rPr>
          <w:t>разделами I</w:t>
        </w:r>
      </w:hyperlink>
      <w:r>
        <w:t xml:space="preserve">, </w:t>
      </w:r>
      <w:hyperlink w:anchor="sub_10200" w:history="1">
        <w:r>
          <w:rPr>
            <w:rStyle w:val="a4"/>
          </w:rPr>
          <w:t>II</w:t>
        </w:r>
      </w:hyperlink>
      <w:r>
        <w:t xml:space="preserve"> и </w:t>
      </w:r>
      <w:hyperlink w:anchor="sub_11400" w:history="1">
        <w:r>
          <w:rPr>
            <w:rStyle w:val="a4"/>
          </w:rPr>
          <w:t>II.1</w:t>
        </w:r>
      </w:hyperlink>
      <w:r>
        <w:t xml:space="preserve"> приложения к настоящим Правилам.</w:t>
      </w:r>
    </w:p>
    <w:p w:rsidR="00000000" w:rsidRDefault="00DD3D63">
      <w:pPr>
        <w:pStyle w:val="a6"/>
        <w:rPr>
          <w:color w:val="000000"/>
          <w:sz w:val="16"/>
          <w:szCs w:val="16"/>
          <w:shd w:val="clear" w:color="auto" w:fill="F0F0F0"/>
        </w:rPr>
      </w:pPr>
      <w:bookmarkStart w:id="22" w:name="sub_1011"/>
      <w:r>
        <w:rPr>
          <w:color w:val="000000"/>
          <w:sz w:val="16"/>
          <w:szCs w:val="16"/>
          <w:shd w:val="clear" w:color="auto" w:fill="F0F0F0"/>
        </w:rPr>
        <w:t>Информация об изменениях:</w:t>
      </w:r>
    </w:p>
    <w:bookmarkEnd w:id="22"/>
    <w:p w:rsidR="00000000" w:rsidRDefault="00DD3D63">
      <w:pPr>
        <w:pStyle w:val="a7"/>
        <w:rPr>
          <w:shd w:val="clear" w:color="auto" w:fill="F0F0F0"/>
        </w:rPr>
      </w:pPr>
      <w:r>
        <w:t xml:space="preserve"> </w:t>
      </w:r>
      <w:r>
        <w:rPr>
          <w:shd w:val="clear" w:color="auto" w:fill="F0F0F0"/>
        </w:rPr>
        <w:t xml:space="preserve">Пункт 11 изменен с 21 мая 2019 г. - </w:t>
      </w:r>
      <w:hyperlink r:id="rId47" w:history="1">
        <w:r>
          <w:rPr>
            <w:rStyle w:val="a4"/>
            <w:shd w:val="clear" w:color="auto" w:fill="F0F0F0"/>
          </w:rPr>
          <w:t>Постановление</w:t>
        </w:r>
      </w:hyperlink>
      <w:r>
        <w:rPr>
          <w:shd w:val="clear" w:color="auto" w:fill="F0F0F0"/>
        </w:rPr>
        <w:t xml:space="preserve"> Правительства России от 16 мая 2019 г. N 607</w:t>
      </w:r>
    </w:p>
    <w:p w:rsidR="00000000" w:rsidRDefault="00DD3D63">
      <w:pPr>
        <w:pStyle w:val="a7"/>
        <w:rPr>
          <w:shd w:val="clear" w:color="auto" w:fill="F0F0F0"/>
        </w:rPr>
      </w:pPr>
      <w:r>
        <w:t xml:space="preserve"> </w:t>
      </w:r>
      <w:hyperlink r:id="rId48" w:history="1">
        <w:r>
          <w:rPr>
            <w:rStyle w:val="a4"/>
            <w:shd w:val="clear" w:color="auto" w:fill="F0F0F0"/>
          </w:rPr>
          <w:t>См. предыдущую редакцию</w:t>
        </w:r>
      </w:hyperlink>
    </w:p>
    <w:p w:rsidR="00000000" w:rsidRDefault="00DD3D63">
      <w:r>
        <w:t>11. В случае признания гражд</w:t>
      </w:r>
      <w:r>
        <w:t>анина инвалидом датой установления инвалидности считается дата поступления в бюро направления на медико-социальную экспертизу (заявления гражданина о проведении медико-социальной экспертизы).</w:t>
      </w:r>
    </w:p>
    <w:p w:rsidR="00000000" w:rsidRDefault="00DD3D63">
      <w:bookmarkStart w:id="23" w:name="sub_1012"/>
      <w:r>
        <w:lastRenderedPageBreak/>
        <w:t>12. Инвалидность устанавливается до 1-го числа месяца, с</w:t>
      </w:r>
      <w:r>
        <w:t>ледующего за месяцем, на который назначено проведение очередной медико-социальной экспертизы гражданина (переосвидетельствования).</w:t>
      </w:r>
    </w:p>
    <w:p w:rsidR="00000000" w:rsidRDefault="00DD3D63">
      <w:pPr>
        <w:pStyle w:val="a6"/>
        <w:rPr>
          <w:color w:val="000000"/>
          <w:sz w:val="16"/>
          <w:szCs w:val="16"/>
          <w:shd w:val="clear" w:color="auto" w:fill="F0F0F0"/>
        </w:rPr>
      </w:pPr>
      <w:bookmarkStart w:id="24" w:name="sub_1013"/>
      <w:bookmarkEnd w:id="23"/>
      <w:r>
        <w:rPr>
          <w:color w:val="000000"/>
          <w:sz w:val="16"/>
          <w:szCs w:val="16"/>
          <w:shd w:val="clear" w:color="auto" w:fill="F0F0F0"/>
        </w:rPr>
        <w:t>Информация об изменениях:</w:t>
      </w:r>
    </w:p>
    <w:bookmarkEnd w:id="24"/>
    <w:p w:rsidR="00000000" w:rsidRDefault="00DD3D63">
      <w:pPr>
        <w:pStyle w:val="a7"/>
        <w:rPr>
          <w:shd w:val="clear" w:color="auto" w:fill="F0F0F0"/>
        </w:rPr>
      </w:pPr>
      <w:r>
        <w:t xml:space="preserve"> </w:t>
      </w:r>
      <w:r>
        <w:rPr>
          <w:shd w:val="clear" w:color="auto" w:fill="F0F0F0"/>
        </w:rPr>
        <w:t xml:space="preserve">Пункт 13 изменен с 14 апреля 2018 г. - </w:t>
      </w:r>
      <w:hyperlink r:id="rId49" w:history="1">
        <w:r>
          <w:rPr>
            <w:rStyle w:val="a4"/>
            <w:shd w:val="clear" w:color="auto" w:fill="F0F0F0"/>
          </w:rPr>
          <w:t>Постановление</w:t>
        </w:r>
      </w:hyperlink>
      <w:r>
        <w:rPr>
          <w:shd w:val="clear" w:color="auto" w:fill="F0F0F0"/>
        </w:rPr>
        <w:t xml:space="preserve"> Правительства РФ от 29 марта 2018 г. N 339</w:t>
      </w:r>
    </w:p>
    <w:p w:rsidR="00000000" w:rsidRDefault="00DD3D63">
      <w:pPr>
        <w:pStyle w:val="a7"/>
        <w:rPr>
          <w:shd w:val="clear" w:color="auto" w:fill="F0F0F0"/>
        </w:rPr>
      </w:pPr>
      <w:r>
        <w:t xml:space="preserve"> </w:t>
      </w:r>
      <w:hyperlink r:id="rId50" w:history="1">
        <w:r>
          <w:rPr>
            <w:rStyle w:val="a4"/>
            <w:shd w:val="clear" w:color="auto" w:fill="F0F0F0"/>
          </w:rPr>
          <w:t>См. предыдущую редакцию</w:t>
        </w:r>
      </w:hyperlink>
    </w:p>
    <w:p w:rsidR="00000000" w:rsidRDefault="00DD3D63">
      <w:r>
        <w:t>13. Гражданам устанавливается группа инвалидности без указания срока переосвидетельствования, а гражданам, не достигшим 18 лет, - категория "ребенок-инвалид" до достижения гражданином возраста 18 лет:</w:t>
      </w:r>
    </w:p>
    <w:p w:rsidR="00000000" w:rsidRDefault="00DD3D63">
      <w:bookmarkStart w:id="25" w:name="sub_10132"/>
      <w:r>
        <w:t>не позднее 2 лет после первичного признания ин</w:t>
      </w:r>
      <w:r>
        <w:t xml:space="preserve">валидом (установления категории "ребенок-инвалид") гражданина, имеющего заболевания, дефекты, необратимые морфологические изменения, нарушения функций органов и систем организма, предусмотренные </w:t>
      </w:r>
      <w:hyperlink w:anchor="sub_10100" w:history="1">
        <w:r>
          <w:rPr>
            <w:rStyle w:val="a4"/>
          </w:rPr>
          <w:t>разделом I</w:t>
        </w:r>
      </w:hyperlink>
      <w:r>
        <w:t xml:space="preserve"> приложения к настоящим </w:t>
      </w:r>
      <w:r>
        <w:t>Правилам;</w:t>
      </w:r>
    </w:p>
    <w:p w:rsidR="00000000" w:rsidRDefault="00DD3D63">
      <w:bookmarkStart w:id="26" w:name="sub_10133"/>
      <w:bookmarkEnd w:id="25"/>
      <w:r>
        <w:t>не позднее 4 лет после первичного признания гражданина инвалидом (установления категории "ребенок-инвалид") в случае выявления невозможности устранения или уменьшения в ходе осуществления реабилитационных или абилитационных меро</w:t>
      </w:r>
      <w:r>
        <w:t xml:space="preserve">приятий степени ограничения жизнедеятельности гражданина, вызванного стойкими необратимыми морфологическими изменениями, дефектами и нарушениями функций органов и систем организма (за исключением указанных в </w:t>
      </w:r>
      <w:hyperlink w:anchor="sub_10000" w:history="1">
        <w:r>
          <w:rPr>
            <w:rStyle w:val="a4"/>
          </w:rPr>
          <w:t>приложении</w:t>
        </w:r>
      </w:hyperlink>
      <w:r>
        <w:t xml:space="preserve"> к настоящи</w:t>
      </w:r>
      <w:r>
        <w:t>м Правилам);</w:t>
      </w:r>
    </w:p>
    <w:p w:rsidR="00000000" w:rsidRDefault="00DD3D63">
      <w:bookmarkStart w:id="27" w:name="sub_10134"/>
      <w:bookmarkEnd w:id="26"/>
      <w:r>
        <w:t xml:space="preserve">абзац утратил силу с 14 апреля 2018 г. - </w:t>
      </w:r>
      <w:hyperlink r:id="rId51" w:history="1">
        <w:r>
          <w:rPr>
            <w:rStyle w:val="a4"/>
          </w:rPr>
          <w:t>Постановление</w:t>
        </w:r>
      </w:hyperlink>
      <w:r>
        <w:t xml:space="preserve"> Правительства РФ от 29 марта 2018 г. N 339</w:t>
      </w:r>
    </w:p>
    <w:bookmarkEnd w:id="27"/>
    <w:p w:rsidR="00000000" w:rsidRDefault="00DD3D63">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D3D63">
      <w:pPr>
        <w:pStyle w:val="a7"/>
        <w:rPr>
          <w:shd w:val="clear" w:color="auto" w:fill="F0F0F0"/>
        </w:rPr>
      </w:pPr>
      <w:r>
        <w:t xml:space="preserve"> </w:t>
      </w:r>
      <w:hyperlink r:id="rId52" w:history="1">
        <w:r>
          <w:rPr>
            <w:rStyle w:val="a4"/>
            <w:shd w:val="clear" w:color="auto" w:fill="F0F0F0"/>
          </w:rPr>
          <w:t>См. предыдущую редакцию</w:t>
        </w:r>
      </w:hyperlink>
    </w:p>
    <w:p w:rsidR="00000000" w:rsidRDefault="00DD3D63">
      <w:bookmarkStart w:id="28" w:name="sub_101911"/>
      <w:r>
        <w:t>Установление группы инвалидности без указания срока переосвидетельствования (категории "ребенок-инвалид" до достижения гражданином возраста 18 лет) может быть осуществл</w:t>
      </w:r>
      <w:r>
        <w:t>ено при первичном признании гражданина инвалидом (установлении категории "ребенок-инвалид") по основаниям, указанным в абзацах втором и третьем настоящего пункта, при отсутствии положительных результатов реабилитационных или абилитационных мероприятий, про</w:t>
      </w:r>
      <w:r>
        <w:t>веденных гражданину до его направления на медико-социальную экспертизу. При этом необходимо, чтобы в направлении на медико-социальную экспертизу, выданном гражданину медицинской организацией, оказывающей ему медицинскую помощь и направившей его на медико-с</w:t>
      </w:r>
      <w:r>
        <w:t xml:space="preserve">оциальную экспертизу, либо в медицинских документах в случае направления гражданина на медико-социальную экспертизу в соответствии с </w:t>
      </w:r>
      <w:hyperlink w:anchor="sub_1017" w:history="1">
        <w:r>
          <w:rPr>
            <w:rStyle w:val="a4"/>
          </w:rPr>
          <w:t>пунктом 17</w:t>
        </w:r>
      </w:hyperlink>
      <w:r>
        <w:t xml:space="preserve"> настоящих Правил содержались данные об отсутствии положительных результатов таких реаб</w:t>
      </w:r>
      <w:r>
        <w:t>илитационных или абилитационных мероприятий.</w:t>
      </w:r>
    </w:p>
    <w:p w:rsidR="00000000" w:rsidRDefault="00DD3D63">
      <w:bookmarkStart w:id="29" w:name="sub_10136"/>
      <w:bookmarkEnd w:id="28"/>
      <w:r>
        <w:t xml:space="preserve">Гражданам, имеющим заболевания, дефекты, необратимые морфологические изменения, нарушения функций органов и систем организма, предусмотренные </w:t>
      </w:r>
      <w:hyperlink w:anchor="sub_10300" w:history="1">
        <w:r>
          <w:rPr>
            <w:rStyle w:val="a4"/>
          </w:rPr>
          <w:t>разделом III</w:t>
        </w:r>
      </w:hyperlink>
      <w:r>
        <w:t xml:space="preserve"> приложения</w:t>
      </w:r>
      <w:r>
        <w:t xml:space="preserve"> к настоящим Правилам, при первичном признании гражданина инвалидом устанавливается группа инвалидности без указания срока переосвидетельствования, а гражданам, не достигшим 18 лет, - категория "ребенок-инвалид" до достижения гражданином возраста 18 лет.</w:t>
      </w:r>
    </w:p>
    <w:p w:rsidR="00000000" w:rsidRDefault="00DD3D63">
      <w:bookmarkStart w:id="30" w:name="sub_101912"/>
      <w:bookmarkEnd w:id="29"/>
      <w:r>
        <w:t xml:space="preserve">Гражданам, обратившимся в бюро самостоятельно в соответствии с </w:t>
      </w:r>
      <w:hyperlink w:anchor="sub_1019" w:history="1">
        <w:r>
          <w:rPr>
            <w:rStyle w:val="a4"/>
          </w:rPr>
          <w:t>пунктом 19</w:t>
        </w:r>
      </w:hyperlink>
      <w:r>
        <w:t xml:space="preserve"> настоящих Правил, группа инвалидности без указания срока переосвидетельствования (категория "ребенок-инвалид" до достижения гражданином во</w:t>
      </w:r>
      <w:r>
        <w:t>зраста 18 лет) может быть установлена при первичном признании гражданина инвалидом (установлении категории "ребенок-инвалид") в случае отсутствия положительных результатов назначенных ему в соответствии с указанным пунктом реабилитационных или абилитационн</w:t>
      </w:r>
      <w:r>
        <w:t>ых мероприятий.</w:t>
      </w:r>
    </w:p>
    <w:p w:rsidR="00000000" w:rsidRDefault="00DD3D63">
      <w:pPr>
        <w:pStyle w:val="a6"/>
        <w:rPr>
          <w:color w:val="000000"/>
          <w:sz w:val="16"/>
          <w:szCs w:val="16"/>
          <w:shd w:val="clear" w:color="auto" w:fill="F0F0F0"/>
        </w:rPr>
      </w:pPr>
      <w:bookmarkStart w:id="31" w:name="sub_10131"/>
      <w:bookmarkEnd w:id="30"/>
      <w:r>
        <w:rPr>
          <w:color w:val="000000"/>
          <w:sz w:val="16"/>
          <w:szCs w:val="16"/>
          <w:shd w:val="clear" w:color="auto" w:fill="F0F0F0"/>
        </w:rPr>
        <w:t>Информация об изменениях:</w:t>
      </w:r>
    </w:p>
    <w:bookmarkEnd w:id="31"/>
    <w:p w:rsidR="00000000" w:rsidRDefault="00DD3D63">
      <w:pPr>
        <w:pStyle w:val="a7"/>
        <w:rPr>
          <w:shd w:val="clear" w:color="auto" w:fill="F0F0F0"/>
        </w:rPr>
      </w:pPr>
      <w:r>
        <w:t xml:space="preserve"> </w:t>
      </w:r>
      <w:r>
        <w:rPr>
          <w:shd w:val="clear" w:color="auto" w:fill="F0F0F0"/>
        </w:rPr>
        <w:t xml:space="preserve">Пункт 13.1 изменен с 6 февраля 2018 г. - </w:t>
      </w:r>
      <w:hyperlink r:id="rId53" w:history="1">
        <w:r>
          <w:rPr>
            <w:rStyle w:val="a4"/>
            <w:shd w:val="clear" w:color="auto" w:fill="F0F0F0"/>
          </w:rPr>
          <w:t>Постановление</w:t>
        </w:r>
      </w:hyperlink>
      <w:r>
        <w:rPr>
          <w:shd w:val="clear" w:color="auto" w:fill="F0F0F0"/>
        </w:rPr>
        <w:t xml:space="preserve"> Правительства РФ от 24 января </w:t>
      </w:r>
      <w:r>
        <w:rPr>
          <w:shd w:val="clear" w:color="auto" w:fill="F0F0F0"/>
        </w:rPr>
        <w:lastRenderedPageBreak/>
        <w:t>2018 г. N 60</w:t>
      </w:r>
    </w:p>
    <w:p w:rsidR="00000000" w:rsidRDefault="00DD3D63">
      <w:pPr>
        <w:pStyle w:val="a7"/>
        <w:rPr>
          <w:shd w:val="clear" w:color="auto" w:fill="F0F0F0"/>
        </w:rPr>
      </w:pPr>
      <w:r>
        <w:t xml:space="preserve"> </w:t>
      </w:r>
      <w:hyperlink r:id="rId54" w:history="1">
        <w:r>
          <w:rPr>
            <w:rStyle w:val="a4"/>
            <w:shd w:val="clear" w:color="auto" w:fill="F0F0F0"/>
          </w:rPr>
          <w:t>См. предыдущую редакцию</w:t>
        </w:r>
      </w:hyperlink>
    </w:p>
    <w:p w:rsidR="00000000" w:rsidRDefault="00DD3D63">
      <w:r>
        <w:t>13.1. Граждане, которым установлена категория "ребенок-инвалид", по достижении возраста 18 лет подлежат переосвидетельствованию в порядке, установленном настоящими Правилами.</w:t>
      </w:r>
      <w:r>
        <w:t xml:space="preserve"> При этом исчисление сроков, предусмотренных </w:t>
      </w:r>
      <w:hyperlink w:anchor="sub_10132" w:history="1">
        <w:r>
          <w:rPr>
            <w:rStyle w:val="a4"/>
          </w:rPr>
          <w:t>абзацами вторым</w:t>
        </w:r>
      </w:hyperlink>
      <w:r>
        <w:t xml:space="preserve"> и </w:t>
      </w:r>
      <w:hyperlink w:anchor="sub_10133" w:history="1">
        <w:r>
          <w:rPr>
            <w:rStyle w:val="a4"/>
          </w:rPr>
          <w:t>третьим пункта 13</w:t>
        </w:r>
      </w:hyperlink>
      <w:r>
        <w:t xml:space="preserve"> настоящих Правил, осуществляется со дня установления им категории "ребенок-инвалид".</w:t>
      </w:r>
    </w:p>
    <w:p w:rsidR="00000000" w:rsidRDefault="00DD3D63">
      <w:pPr>
        <w:pStyle w:val="a6"/>
        <w:rPr>
          <w:color w:val="000000"/>
          <w:sz w:val="16"/>
          <w:szCs w:val="16"/>
          <w:shd w:val="clear" w:color="auto" w:fill="F0F0F0"/>
        </w:rPr>
      </w:pPr>
      <w:bookmarkStart w:id="32" w:name="sub_1014"/>
      <w:r>
        <w:rPr>
          <w:color w:val="000000"/>
          <w:sz w:val="16"/>
          <w:szCs w:val="16"/>
          <w:shd w:val="clear" w:color="auto" w:fill="F0F0F0"/>
        </w:rPr>
        <w:t>Информация об изменениях:</w:t>
      </w:r>
    </w:p>
    <w:bookmarkEnd w:id="32"/>
    <w:p w:rsidR="00000000" w:rsidRDefault="00DD3D63">
      <w:pPr>
        <w:pStyle w:val="a7"/>
        <w:rPr>
          <w:shd w:val="clear" w:color="auto" w:fill="F0F0F0"/>
        </w:rPr>
      </w:pPr>
      <w:r>
        <w:t xml:space="preserve"> </w:t>
      </w:r>
      <w:r>
        <w:rPr>
          <w:shd w:val="clear" w:color="auto" w:fill="F0F0F0"/>
        </w:rPr>
        <w:t xml:space="preserve">Пункт 14 изменен с 2 апреля 2019 г. - </w:t>
      </w:r>
      <w:hyperlink r:id="rId55" w:history="1">
        <w:r>
          <w:rPr>
            <w:rStyle w:val="a4"/>
            <w:shd w:val="clear" w:color="auto" w:fill="F0F0F0"/>
          </w:rPr>
          <w:t>Постановление</w:t>
        </w:r>
      </w:hyperlink>
      <w:r>
        <w:rPr>
          <w:shd w:val="clear" w:color="auto" w:fill="F0F0F0"/>
        </w:rPr>
        <w:t xml:space="preserve"> Правительства России от 22 марта 2019 г. N 304</w:t>
      </w:r>
    </w:p>
    <w:p w:rsidR="00000000" w:rsidRDefault="00DD3D63">
      <w:pPr>
        <w:pStyle w:val="a7"/>
        <w:rPr>
          <w:shd w:val="clear" w:color="auto" w:fill="F0F0F0"/>
        </w:rPr>
      </w:pPr>
      <w:r>
        <w:t xml:space="preserve"> </w:t>
      </w:r>
      <w:hyperlink r:id="rId56" w:history="1">
        <w:r>
          <w:rPr>
            <w:rStyle w:val="a4"/>
            <w:shd w:val="clear" w:color="auto" w:fill="F0F0F0"/>
          </w:rPr>
          <w:t>См. предыду</w:t>
        </w:r>
        <w:r>
          <w:rPr>
            <w:rStyle w:val="a4"/>
            <w:shd w:val="clear" w:color="auto" w:fill="F0F0F0"/>
          </w:rPr>
          <w:t>щую редакцию</w:t>
        </w:r>
      </w:hyperlink>
    </w:p>
    <w:p w:rsidR="00000000" w:rsidRDefault="00DD3D63">
      <w:pPr>
        <w:pStyle w:val="a6"/>
        <w:rPr>
          <w:color w:val="000000"/>
          <w:sz w:val="16"/>
          <w:szCs w:val="16"/>
          <w:shd w:val="clear" w:color="auto" w:fill="F0F0F0"/>
        </w:rPr>
      </w:pPr>
      <w:r>
        <w:rPr>
          <w:color w:val="000000"/>
          <w:sz w:val="16"/>
          <w:szCs w:val="16"/>
          <w:shd w:val="clear" w:color="auto" w:fill="F0F0F0"/>
        </w:rPr>
        <w:t>ГАРАНТ:</w:t>
      </w:r>
    </w:p>
    <w:p w:rsidR="00000000" w:rsidRDefault="00DD3D63">
      <w:pPr>
        <w:pStyle w:val="a6"/>
        <w:rPr>
          <w:shd w:val="clear" w:color="auto" w:fill="F0F0F0"/>
        </w:rPr>
      </w:pPr>
      <w:r>
        <w:t xml:space="preserve"> </w:t>
      </w:r>
      <w:hyperlink r:id="rId57" w:history="1">
        <w:r>
          <w:rPr>
            <w:rStyle w:val="a4"/>
            <w:shd w:val="clear" w:color="auto" w:fill="F0F0F0"/>
          </w:rPr>
          <w:t>Решением</w:t>
        </w:r>
      </w:hyperlink>
      <w:r>
        <w:rPr>
          <w:shd w:val="clear" w:color="auto" w:fill="F0F0F0"/>
        </w:rPr>
        <w:t xml:space="preserve"> Верховного Суда РФ от 2 апреля 2010 г. N ГКПИ10-195, оставленным без изменения </w:t>
      </w:r>
      <w:hyperlink r:id="rId58" w:history="1">
        <w:r>
          <w:rPr>
            <w:rStyle w:val="a4"/>
            <w:shd w:val="clear" w:color="auto" w:fill="F0F0F0"/>
          </w:rPr>
          <w:t>определ</w:t>
        </w:r>
        <w:r>
          <w:rPr>
            <w:rStyle w:val="a4"/>
            <w:shd w:val="clear" w:color="auto" w:fill="F0F0F0"/>
          </w:rPr>
          <w:t>ением</w:t>
        </w:r>
      </w:hyperlink>
      <w:r>
        <w:rPr>
          <w:shd w:val="clear" w:color="auto" w:fill="F0F0F0"/>
        </w:rPr>
        <w:t xml:space="preserve"> Кассационной коллегии Верховного Суда РФ от 3 июня 2010 г. N КАС10-271, пункт 14 настоящих Правил признан не противоречащим действующему законодательству</w:t>
      </w:r>
    </w:p>
    <w:p w:rsidR="00000000" w:rsidRDefault="00DD3D63">
      <w:r>
        <w:t>14. В случае признания гражданина инвалидом устанавливаются следующие причины инвалидности:</w:t>
      </w:r>
    </w:p>
    <w:p w:rsidR="00000000" w:rsidRDefault="00DD3D63">
      <w:bookmarkStart w:id="33" w:name="sub_1141"/>
      <w:r>
        <w:t>а) общее заболевание;</w:t>
      </w:r>
    </w:p>
    <w:p w:rsidR="00000000" w:rsidRDefault="00DD3D63">
      <w:bookmarkStart w:id="34" w:name="sub_1142"/>
      <w:bookmarkEnd w:id="33"/>
      <w:r>
        <w:t>б) трудовое увечье;</w:t>
      </w:r>
    </w:p>
    <w:p w:rsidR="00000000" w:rsidRDefault="00DD3D63">
      <w:bookmarkStart w:id="35" w:name="sub_1143"/>
      <w:bookmarkEnd w:id="34"/>
      <w:r>
        <w:t>в) профессиональное заболевание;</w:t>
      </w:r>
    </w:p>
    <w:p w:rsidR="00000000" w:rsidRDefault="00DD3D63">
      <w:bookmarkStart w:id="36" w:name="sub_1144"/>
      <w:bookmarkEnd w:id="35"/>
      <w:r>
        <w:t>г) инвалидность с детства;</w:t>
      </w:r>
    </w:p>
    <w:p w:rsidR="00000000" w:rsidRDefault="00DD3D63">
      <w:bookmarkStart w:id="37" w:name="sub_1145"/>
      <w:bookmarkEnd w:id="36"/>
      <w:r>
        <w:t>д) инвалидность с детства вследствие ранения (контузии, увечья), связанная с боевыми действиями в период Великой Отечественной войны 1941 - 1945 годов;</w:t>
      </w:r>
    </w:p>
    <w:p w:rsidR="00000000" w:rsidRDefault="00DD3D63">
      <w:bookmarkStart w:id="38" w:name="sub_1146"/>
      <w:bookmarkEnd w:id="37"/>
      <w:r>
        <w:t>е) военная травма;</w:t>
      </w:r>
    </w:p>
    <w:p w:rsidR="00000000" w:rsidRDefault="00DD3D63">
      <w:bookmarkStart w:id="39" w:name="sub_1147"/>
      <w:bookmarkEnd w:id="38"/>
      <w:r>
        <w:t>ж) заболевание получено в период военной службы;</w:t>
      </w:r>
    </w:p>
    <w:p w:rsidR="00000000" w:rsidRDefault="00DD3D63">
      <w:bookmarkStart w:id="40" w:name="sub_1148"/>
      <w:bookmarkEnd w:id="39"/>
      <w:r>
        <w:t>з) заболевание радиационно обусловленное получено при исполнении обязанностей военной службы (служебных обязанностей) в связи с катастрофой на Чернобыльской АЭС;</w:t>
      </w:r>
    </w:p>
    <w:p w:rsidR="00000000" w:rsidRDefault="00DD3D63">
      <w:bookmarkStart w:id="41" w:name="sub_1149"/>
      <w:bookmarkEnd w:id="40"/>
      <w:r>
        <w:t>и) заболевание связано с катастрофой на Чернобыльской АЭС;</w:t>
      </w:r>
    </w:p>
    <w:p w:rsidR="00000000" w:rsidRDefault="00DD3D63">
      <w:bookmarkStart w:id="42" w:name="sub_11410"/>
      <w:bookmarkEnd w:id="41"/>
      <w:r>
        <w:t>к) заболевание, полученное при исполнении иных обязанностей военной службы (служебных обязанностей), связано с катастрофой на Чернобыльской АЭС;</w:t>
      </w:r>
    </w:p>
    <w:p w:rsidR="00000000" w:rsidRDefault="00DD3D63">
      <w:bookmarkStart w:id="43" w:name="sub_11411"/>
      <w:bookmarkEnd w:id="42"/>
      <w:r>
        <w:t>л) заболевание связано с аварией на производственном объединении "Маяк";</w:t>
      </w:r>
    </w:p>
    <w:p w:rsidR="00000000" w:rsidRDefault="00DD3D63">
      <w:bookmarkStart w:id="44" w:name="sub_11412"/>
      <w:bookmarkEnd w:id="43"/>
      <w:r>
        <w:t>м) заболевание, полученное при исполнении иных обязанностей военной службы (служебных обязанностей), связано с аварией на производственном объединении "Маяк";</w:t>
      </w:r>
    </w:p>
    <w:p w:rsidR="00000000" w:rsidRDefault="00DD3D63">
      <w:bookmarkStart w:id="45" w:name="sub_11413"/>
      <w:bookmarkEnd w:id="44"/>
      <w:r>
        <w:t>н) заболевание связано с последствиями радиационных воздействий;</w:t>
      </w:r>
    </w:p>
    <w:p w:rsidR="00000000" w:rsidRDefault="00DD3D63">
      <w:bookmarkStart w:id="46" w:name="sub_11414"/>
      <w:bookmarkEnd w:id="45"/>
      <w:r>
        <w:t>о) заболевание радиационно обусловленное получено при исполнении обязанностей военной службы (служебных обязанностей) в связи с непосредственным участием в действиях подразделений особого риска;</w:t>
      </w:r>
    </w:p>
    <w:p w:rsidR="00000000" w:rsidRDefault="00DD3D63">
      <w:bookmarkStart w:id="47" w:name="sub_11415"/>
      <w:bookmarkEnd w:id="46"/>
      <w:r>
        <w:t>п) заболевание (ранение, контуз</w:t>
      </w:r>
      <w:r>
        <w:t>ия, увечье), полученное лицом, обслуживавшим действующие воинские части Вооруженных Сил СССР и Вооруженных Сил Российской Федерации, находившиеся на территориях других государств в период ведения в этих государствах боевых действий;</w:t>
      </w:r>
    </w:p>
    <w:p w:rsidR="00000000" w:rsidRDefault="00DD3D63">
      <w:pPr>
        <w:pStyle w:val="a6"/>
        <w:rPr>
          <w:color w:val="000000"/>
          <w:sz w:val="16"/>
          <w:szCs w:val="16"/>
          <w:shd w:val="clear" w:color="auto" w:fill="F0F0F0"/>
        </w:rPr>
      </w:pPr>
      <w:bookmarkStart w:id="48" w:name="sub_114151"/>
      <w:bookmarkEnd w:id="47"/>
      <w:r>
        <w:rPr>
          <w:color w:val="000000"/>
          <w:sz w:val="16"/>
          <w:szCs w:val="16"/>
          <w:shd w:val="clear" w:color="auto" w:fill="F0F0F0"/>
        </w:rPr>
        <w:t>Инфо</w:t>
      </w:r>
      <w:r>
        <w:rPr>
          <w:color w:val="000000"/>
          <w:sz w:val="16"/>
          <w:szCs w:val="16"/>
          <w:shd w:val="clear" w:color="auto" w:fill="F0F0F0"/>
        </w:rPr>
        <w:t>рмация об изменениях:</w:t>
      </w:r>
    </w:p>
    <w:bookmarkEnd w:id="48"/>
    <w:p w:rsidR="00000000" w:rsidRDefault="00DD3D63">
      <w:pPr>
        <w:pStyle w:val="a7"/>
        <w:rPr>
          <w:shd w:val="clear" w:color="auto" w:fill="F0F0F0"/>
        </w:rPr>
      </w:pPr>
      <w:r>
        <w:t xml:space="preserve"> </w:t>
      </w:r>
      <w:r>
        <w:rPr>
          <w:shd w:val="clear" w:color="auto" w:fill="F0F0F0"/>
        </w:rPr>
        <w:t xml:space="preserve">Пункт 14 дополнен подпунктом "п.1" с 1 января 2020 г. - </w:t>
      </w:r>
      <w:hyperlink r:id="rId59" w:history="1">
        <w:r>
          <w:rPr>
            <w:rStyle w:val="a4"/>
            <w:shd w:val="clear" w:color="auto" w:fill="F0F0F0"/>
          </w:rPr>
          <w:t>Постановление</w:t>
        </w:r>
      </w:hyperlink>
      <w:r>
        <w:rPr>
          <w:shd w:val="clear" w:color="auto" w:fill="F0F0F0"/>
        </w:rPr>
        <w:t xml:space="preserve"> Правительства России от 14 ноября 2019 г. N 1454</w:t>
      </w:r>
    </w:p>
    <w:p w:rsidR="00000000" w:rsidRDefault="00DD3D63">
      <w:hyperlink r:id="rId60" w:history="1">
        <w:r>
          <w:rPr>
            <w:rStyle w:val="a4"/>
          </w:rPr>
          <w:t>п. 1)</w:t>
        </w:r>
      </w:hyperlink>
      <w:r>
        <w:t xml:space="preserve"> инвалидность вследствие ранения (контузии, увечья), полученного в связи с участием в боевых действиях в составе отрядов самообороны Республики Дагестан в период с августа по сентябрь 1999 г. в ходе кон</w:t>
      </w:r>
      <w:r>
        <w:t>тртеррористических операций на территории Республики Дагестан;</w:t>
      </w:r>
    </w:p>
    <w:p w:rsidR="00000000" w:rsidRDefault="00DD3D63">
      <w:bookmarkStart w:id="49" w:name="sub_11416"/>
      <w:r>
        <w:t>р) иные причины, установленные законодательством Российской Федерации.</w:t>
      </w:r>
    </w:p>
    <w:bookmarkEnd w:id="49"/>
    <w:p w:rsidR="00000000" w:rsidRDefault="00DD3D63">
      <w:pPr>
        <w:pStyle w:val="a6"/>
        <w:rPr>
          <w:color w:val="000000"/>
          <w:sz w:val="16"/>
          <w:szCs w:val="16"/>
          <w:shd w:val="clear" w:color="auto" w:fill="F0F0F0"/>
        </w:rPr>
      </w:pPr>
      <w:r>
        <w:rPr>
          <w:color w:val="000000"/>
          <w:sz w:val="16"/>
          <w:szCs w:val="16"/>
          <w:shd w:val="clear" w:color="auto" w:fill="F0F0F0"/>
        </w:rPr>
        <w:t>ГАРАНТ:</w:t>
      </w:r>
    </w:p>
    <w:p w:rsidR="00000000" w:rsidRDefault="00DD3D63">
      <w:pPr>
        <w:pStyle w:val="a6"/>
        <w:rPr>
          <w:shd w:val="clear" w:color="auto" w:fill="F0F0F0"/>
        </w:rPr>
      </w:pPr>
      <w:r>
        <w:t xml:space="preserve"> </w:t>
      </w:r>
      <w:r>
        <w:rPr>
          <w:shd w:val="clear" w:color="auto" w:fill="F0F0F0"/>
        </w:rPr>
        <w:t xml:space="preserve">См. </w:t>
      </w:r>
      <w:hyperlink r:id="rId61" w:history="1">
        <w:r>
          <w:rPr>
            <w:rStyle w:val="a4"/>
            <w:shd w:val="clear" w:color="auto" w:fill="F0F0F0"/>
          </w:rPr>
          <w:t>Методические указания</w:t>
        </w:r>
      </w:hyperlink>
      <w:r>
        <w:rPr>
          <w:shd w:val="clear" w:color="auto" w:fill="F0F0F0"/>
        </w:rPr>
        <w:t xml:space="preserve"> </w:t>
      </w:r>
      <w:r>
        <w:rPr>
          <w:shd w:val="clear" w:color="auto" w:fill="F0F0F0"/>
        </w:rPr>
        <w:t xml:space="preserve">по определению причин инвалидности, утвержденные приказом </w:t>
      </w:r>
      <w:r>
        <w:rPr>
          <w:shd w:val="clear" w:color="auto" w:fill="F0F0F0"/>
        </w:rPr>
        <w:lastRenderedPageBreak/>
        <w:t xml:space="preserve">Минсоцобеспечения РСФСР от 25 декабря 1986 г. N 161, </w:t>
      </w:r>
      <w:hyperlink r:id="rId62" w:history="1">
        <w:r>
          <w:rPr>
            <w:rStyle w:val="a4"/>
            <w:shd w:val="clear" w:color="auto" w:fill="F0F0F0"/>
          </w:rPr>
          <w:t>Рекомендации</w:t>
        </w:r>
      </w:hyperlink>
      <w:r>
        <w:rPr>
          <w:shd w:val="clear" w:color="auto" w:fill="F0F0F0"/>
        </w:rPr>
        <w:t xml:space="preserve"> о порядке медицинского освидетельствования во ВТЭК граждан из п</w:t>
      </w:r>
      <w:r>
        <w:rPr>
          <w:shd w:val="clear" w:color="auto" w:fill="F0F0F0"/>
        </w:rPr>
        <w:t>одразделений особого риска для установления инвалидности, утвержденные приказом Минсоцзащиты РФ от 7 мая 1993 г. N 88</w:t>
      </w:r>
    </w:p>
    <w:p w:rsidR="00000000" w:rsidRDefault="00DD3D63">
      <w:pPr>
        <w:pStyle w:val="a6"/>
        <w:rPr>
          <w:shd w:val="clear" w:color="auto" w:fill="F0F0F0"/>
        </w:rPr>
      </w:pPr>
      <w:r>
        <w:t xml:space="preserve"> </w:t>
      </w:r>
      <w:r>
        <w:rPr>
          <w:shd w:val="clear" w:color="auto" w:fill="F0F0F0"/>
        </w:rPr>
        <w:t>О порядке определения причинной связи инвалидности с пребыванием на фронте бывших военнослужащих, признававшихся ранее инвалидами Отечест</w:t>
      </w:r>
      <w:r>
        <w:rPr>
          <w:shd w:val="clear" w:color="auto" w:fill="F0F0F0"/>
        </w:rPr>
        <w:t xml:space="preserve">венной войны, см. </w:t>
      </w:r>
      <w:hyperlink r:id="rId63" w:history="1">
        <w:r>
          <w:rPr>
            <w:rStyle w:val="a4"/>
            <w:shd w:val="clear" w:color="auto" w:fill="F0F0F0"/>
          </w:rPr>
          <w:t>письмо</w:t>
        </w:r>
      </w:hyperlink>
      <w:r>
        <w:rPr>
          <w:shd w:val="clear" w:color="auto" w:fill="F0F0F0"/>
        </w:rPr>
        <w:t xml:space="preserve"> Госкомтруда СССР и Минздрава СССР от 18 марта 1985 г. N 17-ЮБ</w:t>
      </w:r>
    </w:p>
    <w:p w:rsidR="00000000" w:rsidRDefault="00DD3D63">
      <w:r>
        <w:t>При отсутствии документов, подтверждающих факт профессионального заболевания, трудового увечья, военно</w:t>
      </w:r>
      <w:r>
        <w:t>й травмы или других предусмотренных законодательством Российской Федерации обстоятельств, являющихся причиной инвалидности, в качестве причины инвалидности указывается общее заболевание. В этом случае гражданину оказывается содействие в получении указанных</w:t>
      </w:r>
      <w:r>
        <w:t xml:space="preserve"> документов.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w:t>
      </w:r>
    </w:p>
    <w:bookmarkStart w:id="50" w:name="sub_10143"/>
    <w:p w:rsidR="00000000" w:rsidRDefault="00DD3D63">
      <w:r>
        <w:fldChar w:fldCharType="begin"/>
      </w:r>
      <w:r>
        <w:instrText>HYPERLINK "http://internet.garant.ru/document/redirect/73662006</w:instrText>
      </w:r>
      <w:r>
        <w:instrText>/1000"</w:instrText>
      </w:r>
      <w:r>
        <w:fldChar w:fldCharType="separate"/>
      </w:r>
      <w:r>
        <w:rPr>
          <w:rStyle w:val="a4"/>
        </w:rPr>
        <w:t>Порядок</w:t>
      </w:r>
      <w:r>
        <w:fldChar w:fldCharType="end"/>
      </w:r>
      <w:r>
        <w:t xml:space="preserve"> установления причин инвалидности утверждается Министерством труда и социальной защиты Российской Федерации.</w:t>
      </w:r>
    </w:p>
    <w:bookmarkEnd w:id="50"/>
    <w:p w:rsidR="00000000" w:rsidRDefault="00DD3D63"/>
    <w:p w:rsidR="00000000" w:rsidRDefault="00DD3D63">
      <w:pPr>
        <w:pStyle w:val="1"/>
      </w:pPr>
      <w:bookmarkStart w:id="51" w:name="sub_1300"/>
      <w:r>
        <w:t>III. Порядок направления гражданина на медико-социальную экспертизу</w:t>
      </w:r>
    </w:p>
    <w:bookmarkEnd w:id="51"/>
    <w:p w:rsidR="00000000" w:rsidRDefault="00DD3D63"/>
    <w:p w:rsidR="00000000" w:rsidRDefault="00DD3D63">
      <w:pPr>
        <w:pStyle w:val="a6"/>
        <w:rPr>
          <w:color w:val="000000"/>
          <w:sz w:val="16"/>
          <w:szCs w:val="16"/>
          <w:shd w:val="clear" w:color="auto" w:fill="F0F0F0"/>
        </w:rPr>
      </w:pPr>
      <w:bookmarkStart w:id="52" w:name="sub_1015"/>
      <w:r>
        <w:rPr>
          <w:color w:val="000000"/>
          <w:sz w:val="16"/>
          <w:szCs w:val="16"/>
          <w:shd w:val="clear" w:color="auto" w:fill="F0F0F0"/>
        </w:rPr>
        <w:t>Информация об изменениях:</w:t>
      </w:r>
    </w:p>
    <w:bookmarkEnd w:id="52"/>
    <w:p w:rsidR="00000000" w:rsidRDefault="00DD3D63">
      <w:pPr>
        <w:pStyle w:val="a7"/>
        <w:rPr>
          <w:shd w:val="clear" w:color="auto" w:fill="F0F0F0"/>
        </w:rPr>
      </w:pPr>
      <w:r>
        <w:t xml:space="preserve"> </w:t>
      </w:r>
      <w:r>
        <w:rPr>
          <w:shd w:val="clear" w:color="auto" w:fill="F0F0F0"/>
        </w:rPr>
        <w:t xml:space="preserve">Пункт 15 изменен с 21 мая 2019 г. - </w:t>
      </w:r>
      <w:hyperlink r:id="rId64" w:history="1">
        <w:r>
          <w:rPr>
            <w:rStyle w:val="a4"/>
            <w:shd w:val="clear" w:color="auto" w:fill="F0F0F0"/>
          </w:rPr>
          <w:t>Постановление</w:t>
        </w:r>
      </w:hyperlink>
      <w:r>
        <w:rPr>
          <w:shd w:val="clear" w:color="auto" w:fill="F0F0F0"/>
        </w:rPr>
        <w:t xml:space="preserve"> Правительства России от 16 мая 2019 г. N 607</w:t>
      </w:r>
    </w:p>
    <w:p w:rsidR="00000000" w:rsidRDefault="00DD3D63">
      <w:pPr>
        <w:pStyle w:val="a7"/>
        <w:rPr>
          <w:shd w:val="clear" w:color="auto" w:fill="F0F0F0"/>
        </w:rPr>
      </w:pPr>
      <w:r>
        <w:t xml:space="preserve"> </w:t>
      </w:r>
      <w:hyperlink r:id="rId65" w:history="1">
        <w:r>
          <w:rPr>
            <w:rStyle w:val="a4"/>
            <w:shd w:val="clear" w:color="auto" w:fill="F0F0F0"/>
          </w:rPr>
          <w:t>См. предыдущ</w:t>
        </w:r>
        <w:r>
          <w:rPr>
            <w:rStyle w:val="a4"/>
            <w:shd w:val="clear" w:color="auto" w:fill="F0F0F0"/>
          </w:rPr>
          <w:t>ую редакцию</w:t>
        </w:r>
      </w:hyperlink>
    </w:p>
    <w:p w:rsidR="00000000" w:rsidRDefault="00DD3D63">
      <w:r>
        <w:t>15. Гражданин направляется на медико-социальную экспертизу медицинской организацией независимо от ее организационно-правовой формы, органом, осуществляющим пенсионное обеспечение, либо органом социально</w:t>
      </w:r>
      <w:r>
        <w:t>й защиты населения с письменного согласия гражданина (его законного или уполномоченного представителя).</w:t>
      </w:r>
    </w:p>
    <w:p w:rsidR="00000000" w:rsidRDefault="00DD3D63">
      <w:bookmarkStart w:id="53" w:name="sub_10152"/>
      <w:r>
        <w:t>Форма согласия гражданина на направление на медико-социальную экспертизу утверждается Министерством здравоохранения Российской Федерации по сог</w:t>
      </w:r>
      <w:r>
        <w:t>ласованию с Министерством труда и социальной защиты Российской Федерации.</w:t>
      </w:r>
    </w:p>
    <w:p w:rsidR="00000000" w:rsidRDefault="00DD3D63">
      <w:pPr>
        <w:pStyle w:val="a6"/>
        <w:rPr>
          <w:color w:val="000000"/>
          <w:sz w:val="16"/>
          <w:szCs w:val="16"/>
          <w:shd w:val="clear" w:color="auto" w:fill="F0F0F0"/>
        </w:rPr>
      </w:pPr>
      <w:bookmarkStart w:id="54" w:name="sub_1016"/>
      <w:bookmarkEnd w:id="53"/>
      <w:r>
        <w:rPr>
          <w:color w:val="000000"/>
          <w:sz w:val="16"/>
          <w:szCs w:val="16"/>
          <w:shd w:val="clear" w:color="auto" w:fill="F0F0F0"/>
        </w:rPr>
        <w:t>Информация об изменениях:</w:t>
      </w:r>
    </w:p>
    <w:bookmarkEnd w:id="54"/>
    <w:p w:rsidR="00000000" w:rsidRDefault="00DD3D63">
      <w:pPr>
        <w:pStyle w:val="a7"/>
        <w:rPr>
          <w:shd w:val="clear" w:color="auto" w:fill="F0F0F0"/>
        </w:rPr>
      </w:pPr>
      <w:r>
        <w:t xml:space="preserve"> </w:t>
      </w:r>
      <w:r>
        <w:rPr>
          <w:shd w:val="clear" w:color="auto" w:fill="F0F0F0"/>
        </w:rPr>
        <w:t xml:space="preserve">Пункт 16 изменен с 15 июня 2019 г. - </w:t>
      </w:r>
      <w:hyperlink r:id="rId66" w:history="1">
        <w:r>
          <w:rPr>
            <w:rStyle w:val="a4"/>
            <w:shd w:val="clear" w:color="auto" w:fill="F0F0F0"/>
          </w:rPr>
          <w:t>Постановление</w:t>
        </w:r>
      </w:hyperlink>
      <w:r>
        <w:rPr>
          <w:shd w:val="clear" w:color="auto" w:fill="F0F0F0"/>
        </w:rPr>
        <w:t xml:space="preserve"> Правительс</w:t>
      </w:r>
      <w:r>
        <w:rPr>
          <w:shd w:val="clear" w:color="auto" w:fill="F0F0F0"/>
        </w:rPr>
        <w:t>тва России от 4 июня 2019 г. N 715</w:t>
      </w:r>
    </w:p>
    <w:p w:rsidR="00000000" w:rsidRDefault="00DD3D63">
      <w:pPr>
        <w:pStyle w:val="a7"/>
        <w:rPr>
          <w:shd w:val="clear" w:color="auto" w:fill="F0F0F0"/>
        </w:rPr>
      </w:pPr>
      <w:r>
        <w:t xml:space="preserve"> </w:t>
      </w:r>
      <w:hyperlink r:id="rId67" w:history="1">
        <w:r>
          <w:rPr>
            <w:rStyle w:val="a4"/>
            <w:shd w:val="clear" w:color="auto" w:fill="F0F0F0"/>
          </w:rPr>
          <w:t>См. предыдущую редакцию</w:t>
        </w:r>
      </w:hyperlink>
    </w:p>
    <w:p w:rsidR="00000000" w:rsidRDefault="00DD3D63">
      <w:r>
        <w:t>16. Медицинская организация направляет гражданина на медико-социальную экспертизу после проведения необходимых диагностическ</w:t>
      </w:r>
      <w:r>
        <w:t>их, лечебных и реабилитационных или абилитационных мероприятий при наличии данных, подтверждающих стойкое нарушение функций организма, обусловленное заболеваниями, последствиями травм или дефектами.</w:t>
      </w:r>
    </w:p>
    <w:p w:rsidR="00000000" w:rsidRDefault="00DD3D63">
      <w:bookmarkStart w:id="55" w:name="sub_101630"/>
      <w:r>
        <w:t xml:space="preserve">Гражданин, находящийся на лечении в стационаре </w:t>
      </w:r>
      <w:r>
        <w:t xml:space="preserve">в связи с операцией по ампутации (реампутации) конечности (конечностей), имеющий дефекты, предусмотренные </w:t>
      </w:r>
      <w:hyperlink w:anchor="sub_10014" w:history="1">
        <w:r>
          <w:rPr>
            <w:rStyle w:val="a4"/>
          </w:rPr>
          <w:t>пунктами 14</w:t>
        </w:r>
      </w:hyperlink>
      <w:r>
        <w:t xml:space="preserve"> и (или) </w:t>
      </w:r>
      <w:hyperlink w:anchor="sub_10015" w:history="1">
        <w:r>
          <w:rPr>
            <w:rStyle w:val="a4"/>
          </w:rPr>
          <w:t>15</w:t>
        </w:r>
      </w:hyperlink>
      <w:r>
        <w:t xml:space="preserve"> приложения к настоящим Правилам, нуждающийся в первичном протезировании, </w:t>
      </w:r>
      <w:r>
        <w:t>направляется на медико-социальную экспертизу в срок, не превышающий 3 рабочих дней после проведения указанной операции.</w:t>
      </w:r>
    </w:p>
    <w:p w:rsidR="00000000" w:rsidRDefault="00DD3D63">
      <w:bookmarkStart w:id="56" w:name="sub_10161"/>
      <w:bookmarkEnd w:id="55"/>
      <w:r>
        <w:t>В направлении на медико-социальную экспертизу медицинской организацией указываются данные о состоянии здоровья гражда</w:t>
      </w:r>
      <w:r>
        <w:t>нина, отражающие степень нарушения функций органов и систем, состояние компенсаторных возможностей организма, сведения о результатах медицинских обследований, необходимых для получения клинико-функциональных данных в зависимости от заболевания в целях пров</w:t>
      </w:r>
      <w:r>
        <w:t>едения медико-социальной экспертизы, и проведенных реабилитационных или абилитационных мероприятий.</w:t>
      </w:r>
    </w:p>
    <w:bookmarkStart w:id="57" w:name="sub_10163"/>
    <w:bookmarkEnd w:id="56"/>
    <w:p w:rsidR="00000000" w:rsidRDefault="00DD3D63">
      <w:r>
        <w:lastRenderedPageBreak/>
        <w:fldChar w:fldCharType="begin"/>
      </w:r>
      <w:r>
        <w:instrText>HYPERLINK "http://internet.garant.ru/document/redirect/72113818/1000"</w:instrText>
      </w:r>
      <w:r>
        <w:fldChar w:fldCharType="separate"/>
      </w:r>
      <w:r>
        <w:rPr>
          <w:rStyle w:val="a4"/>
        </w:rPr>
        <w:t>Форма</w:t>
      </w:r>
      <w:r>
        <w:fldChar w:fldCharType="end"/>
      </w:r>
      <w:r>
        <w:t xml:space="preserve"> и порядок заполнения направления на медико-социальную экспер</w:t>
      </w:r>
      <w:r>
        <w:t>тизу медицинской организацией утверждаются Министерством труда и социальной защиты Российской Федерации и Министерством здравоохранения Российской Федерации.</w:t>
      </w:r>
    </w:p>
    <w:bookmarkStart w:id="58" w:name="sub_10162"/>
    <w:bookmarkEnd w:id="57"/>
    <w:p w:rsidR="00000000" w:rsidRDefault="00DD3D63">
      <w:r>
        <w:fldChar w:fldCharType="begin"/>
      </w:r>
      <w:r>
        <w:instrText>HYPERLINK "http://internet.garant.ru/document/redirect/72198510/1000"</w:instrText>
      </w:r>
      <w:r>
        <w:fldChar w:fldCharType="separate"/>
      </w:r>
      <w:r>
        <w:rPr>
          <w:rStyle w:val="a4"/>
        </w:rPr>
        <w:t>Перечень</w:t>
      </w:r>
      <w:r>
        <w:fldChar w:fldCharType="end"/>
      </w:r>
      <w:r>
        <w:t xml:space="preserve">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утверждается Министерством труда и социальной защиты Российской Федерации и Министерством здрав</w:t>
      </w:r>
      <w:r>
        <w:t>оохранения Российской Федерации.</w:t>
      </w:r>
    </w:p>
    <w:p w:rsidR="00000000" w:rsidRDefault="00DD3D63">
      <w:pPr>
        <w:pStyle w:val="a6"/>
        <w:rPr>
          <w:color w:val="000000"/>
          <w:sz w:val="16"/>
          <w:szCs w:val="16"/>
          <w:shd w:val="clear" w:color="auto" w:fill="F0F0F0"/>
        </w:rPr>
      </w:pPr>
      <w:bookmarkStart w:id="59" w:name="sub_1017"/>
      <w:bookmarkEnd w:id="58"/>
      <w:r>
        <w:rPr>
          <w:color w:val="000000"/>
          <w:sz w:val="16"/>
          <w:szCs w:val="16"/>
          <w:shd w:val="clear" w:color="auto" w:fill="F0F0F0"/>
        </w:rPr>
        <w:t>Информация об изменениях:</w:t>
      </w:r>
    </w:p>
    <w:bookmarkEnd w:id="59"/>
    <w:p w:rsidR="00000000" w:rsidRDefault="00DD3D63">
      <w:pPr>
        <w:pStyle w:val="a7"/>
        <w:rPr>
          <w:shd w:val="clear" w:color="auto" w:fill="F0F0F0"/>
        </w:rPr>
      </w:pPr>
      <w:r>
        <w:t xml:space="preserve"> </w:t>
      </w:r>
      <w:r>
        <w:rPr>
          <w:shd w:val="clear" w:color="auto" w:fill="F0F0F0"/>
        </w:rPr>
        <w:t xml:space="preserve">Пункт 17 изменен с 15 июня 2019 г. - </w:t>
      </w:r>
      <w:hyperlink r:id="rId68" w:history="1">
        <w:r>
          <w:rPr>
            <w:rStyle w:val="a4"/>
            <w:shd w:val="clear" w:color="auto" w:fill="F0F0F0"/>
          </w:rPr>
          <w:t>Постановление</w:t>
        </w:r>
      </w:hyperlink>
      <w:r>
        <w:rPr>
          <w:shd w:val="clear" w:color="auto" w:fill="F0F0F0"/>
        </w:rPr>
        <w:t xml:space="preserve"> Правительства России от 4 июня 2019 г. N 715</w:t>
      </w:r>
    </w:p>
    <w:p w:rsidR="00000000" w:rsidRDefault="00DD3D63">
      <w:pPr>
        <w:pStyle w:val="a7"/>
        <w:rPr>
          <w:shd w:val="clear" w:color="auto" w:fill="F0F0F0"/>
        </w:rPr>
      </w:pPr>
      <w:r>
        <w:t xml:space="preserve"> </w:t>
      </w:r>
      <w:hyperlink r:id="rId69" w:history="1">
        <w:r>
          <w:rPr>
            <w:rStyle w:val="a4"/>
            <w:shd w:val="clear" w:color="auto" w:fill="F0F0F0"/>
          </w:rPr>
          <w:t>См. предыдущую редакцию</w:t>
        </w:r>
      </w:hyperlink>
    </w:p>
    <w:p w:rsidR="00000000" w:rsidRDefault="00DD3D63">
      <w:pPr>
        <w:pStyle w:val="a6"/>
        <w:rPr>
          <w:color w:val="000000"/>
          <w:sz w:val="16"/>
          <w:szCs w:val="16"/>
          <w:shd w:val="clear" w:color="auto" w:fill="F0F0F0"/>
        </w:rPr>
      </w:pPr>
      <w:r>
        <w:rPr>
          <w:color w:val="000000"/>
          <w:sz w:val="16"/>
          <w:szCs w:val="16"/>
          <w:shd w:val="clear" w:color="auto" w:fill="F0F0F0"/>
        </w:rPr>
        <w:t>ГАРАНТ:</w:t>
      </w:r>
    </w:p>
    <w:p w:rsidR="00000000" w:rsidRDefault="00DD3D63">
      <w:pPr>
        <w:pStyle w:val="a6"/>
        <w:rPr>
          <w:shd w:val="clear" w:color="auto" w:fill="F0F0F0"/>
        </w:rPr>
      </w:pPr>
      <w:r>
        <w:t xml:space="preserve"> </w:t>
      </w:r>
      <w:hyperlink r:id="rId70" w:history="1">
        <w:r>
          <w:rPr>
            <w:rStyle w:val="a4"/>
            <w:shd w:val="clear" w:color="auto" w:fill="F0F0F0"/>
          </w:rPr>
          <w:t>Решением</w:t>
        </w:r>
      </w:hyperlink>
      <w:r>
        <w:rPr>
          <w:shd w:val="clear" w:color="auto" w:fill="F0F0F0"/>
        </w:rPr>
        <w:t xml:space="preserve"> Верховного Суда РФ от 4 марта 2011 г. N </w:t>
      </w:r>
      <w:r>
        <w:rPr>
          <w:shd w:val="clear" w:color="auto" w:fill="F0F0F0"/>
        </w:rPr>
        <w:t xml:space="preserve">ГКПИ10-1625, оставленным без изменения </w:t>
      </w:r>
      <w:hyperlink r:id="rId71" w:history="1">
        <w:r>
          <w:rPr>
            <w:rStyle w:val="a4"/>
            <w:shd w:val="clear" w:color="auto" w:fill="F0F0F0"/>
          </w:rPr>
          <w:t>Определением</w:t>
        </w:r>
      </w:hyperlink>
      <w:r>
        <w:rPr>
          <w:shd w:val="clear" w:color="auto" w:fill="F0F0F0"/>
        </w:rPr>
        <w:t xml:space="preserve"> Кассационной коллегии Верховного Суда РФ от 5 мая 2011 г. N КАС11-191, пункт 17 настоящих Правил признан не противоречащим действующ</w:t>
      </w:r>
      <w:r>
        <w:rPr>
          <w:shd w:val="clear" w:color="auto" w:fill="F0F0F0"/>
        </w:rPr>
        <w:t>ему законодательству</w:t>
      </w:r>
    </w:p>
    <w:p w:rsidR="00000000" w:rsidRDefault="00DD3D63">
      <w:r>
        <w:t>17. Орган, осуществляющий пенсионное обеспечение, а также орган социальной защиты населения вправе направлять на медико-социальную экспертизу гражданина, имеющего признаки ограничения жизнедеятельности и нуждающегося в социальной защит</w:t>
      </w:r>
      <w:r>
        <w:t>е, при наличии у него медицинских документов, подтверждающих нарушения функций организма вследствие заболеваний, последствий травм или дефектов.</w:t>
      </w:r>
    </w:p>
    <w:bookmarkStart w:id="60" w:name="sub_101640"/>
    <w:p w:rsidR="00000000" w:rsidRDefault="00DD3D63">
      <w:r>
        <w:fldChar w:fldCharType="begin"/>
      </w:r>
      <w:r>
        <w:instrText>HYPERLINK "http://internet.garant.ru/document/redirect/12151638/1000"</w:instrText>
      </w:r>
      <w:r>
        <w:fldChar w:fldCharType="separate"/>
      </w:r>
      <w:r>
        <w:rPr>
          <w:rStyle w:val="a4"/>
        </w:rPr>
        <w:t>Форма</w:t>
      </w:r>
      <w:r>
        <w:fldChar w:fldCharType="end"/>
      </w:r>
      <w:r>
        <w:t xml:space="preserve"> и порядок заполнения на</w:t>
      </w:r>
      <w:r>
        <w:t>правления на медико-социальную экспертизу, выдаваемого органом, осуществляющим пенсионное обеспечение, или органом социальной защиты населения, утверждаются Министерством труда и социальной защиты Российской Федерации.</w:t>
      </w:r>
    </w:p>
    <w:p w:rsidR="00000000" w:rsidRDefault="00DD3D63">
      <w:pPr>
        <w:pStyle w:val="a6"/>
        <w:rPr>
          <w:color w:val="000000"/>
          <w:sz w:val="16"/>
          <w:szCs w:val="16"/>
          <w:shd w:val="clear" w:color="auto" w:fill="F0F0F0"/>
        </w:rPr>
      </w:pPr>
      <w:bookmarkStart w:id="61" w:name="sub_1018"/>
      <w:bookmarkEnd w:id="60"/>
      <w:r>
        <w:rPr>
          <w:color w:val="000000"/>
          <w:sz w:val="16"/>
          <w:szCs w:val="16"/>
          <w:shd w:val="clear" w:color="auto" w:fill="F0F0F0"/>
        </w:rPr>
        <w:t>Информация об измен</w:t>
      </w:r>
      <w:r>
        <w:rPr>
          <w:color w:val="000000"/>
          <w:sz w:val="16"/>
          <w:szCs w:val="16"/>
          <w:shd w:val="clear" w:color="auto" w:fill="F0F0F0"/>
        </w:rPr>
        <w:t>ениях:</w:t>
      </w:r>
    </w:p>
    <w:bookmarkEnd w:id="61"/>
    <w:p w:rsidR="00000000" w:rsidRDefault="00DD3D63">
      <w:pPr>
        <w:pStyle w:val="a7"/>
        <w:rPr>
          <w:shd w:val="clear" w:color="auto" w:fill="F0F0F0"/>
        </w:rPr>
      </w:pPr>
      <w:r>
        <w:t xml:space="preserve"> </w:t>
      </w:r>
      <w:hyperlink r:id="rId72" w:history="1">
        <w:r>
          <w:rPr>
            <w:rStyle w:val="a4"/>
            <w:shd w:val="clear" w:color="auto" w:fill="F0F0F0"/>
          </w:rPr>
          <w:t>Постановлением</w:t>
        </w:r>
      </w:hyperlink>
      <w:r>
        <w:rPr>
          <w:shd w:val="clear" w:color="auto" w:fill="F0F0F0"/>
        </w:rPr>
        <w:t xml:space="preserve"> Правительства РФ от 6 августа 2015 г. N 805 в пункт 18 внесены изменения</w:t>
      </w:r>
    </w:p>
    <w:p w:rsidR="00000000" w:rsidRDefault="00DD3D63">
      <w:pPr>
        <w:pStyle w:val="a7"/>
        <w:rPr>
          <w:shd w:val="clear" w:color="auto" w:fill="F0F0F0"/>
        </w:rPr>
      </w:pPr>
      <w:r>
        <w:t xml:space="preserve"> </w:t>
      </w:r>
      <w:hyperlink r:id="rId73" w:history="1">
        <w:r>
          <w:rPr>
            <w:rStyle w:val="a4"/>
            <w:shd w:val="clear" w:color="auto" w:fill="F0F0F0"/>
          </w:rPr>
          <w:t>См. текст пун</w:t>
        </w:r>
        <w:r>
          <w:rPr>
            <w:rStyle w:val="a4"/>
            <w:shd w:val="clear" w:color="auto" w:fill="F0F0F0"/>
          </w:rPr>
          <w:t>кта в предыдущей редакции</w:t>
        </w:r>
      </w:hyperlink>
    </w:p>
    <w:p w:rsidR="00000000" w:rsidRDefault="00DD3D63">
      <w:r>
        <w:t>18. Медицинские организации, органы, осуществляющие пенсионное обеспечение, а также органы социальной защиты населения несут ответственность за достоверность и полноту сведений, указанных в направлении на медико-социальную эксп</w:t>
      </w:r>
      <w:r>
        <w:t>ертизу, в порядке, установленном законодательством Российской Федерации.</w:t>
      </w:r>
    </w:p>
    <w:p w:rsidR="00000000" w:rsidRDefault="00DD3D63">
      <w:pPr>
        <w:pStyle w:val="a6"/>
        <w:rPr>
          <w:color w:val="000000"/>
          <w:sz w:val="16"/>
          <w:szCs w:val="16"/>
          <w:shd w:val="clear" w:color="auto" w:fill="F0F0F0"/>
        </w:rPr>
      </w:pPr>
      <w:bookmarkStart w:id="62" w:name="sub_1019"/>
      <w:r>
        <w:rPr>
          <w:color w:val="000000"/>
          <w:sz w:val="16"/>
          <w:szCs w:val="16"/>
          <w:shd w:val="clear" w:color="auto" w:fill="F0F0F0"/>
        </w:rPr>
        <w:t>Информация об изменениях:</w:t>
      </w:r>
    </w:p>
    <w:bookmarkEnd w:id="62"/>
    <w:p w:rsidR="00000000" w:rsidRDefault="00DD3D63">
      <w:pPr>
        <w:pStyle w:val="a7"/>
        <w:rPr>
          <w:shd w:val="clear" w:color="auto" w:fill="F0F0F0"/>
        </w:rPr>
      </w:pPr>
      <w:r>
        <w:t xml:space="preserve"> </w:t>
      </w:r>
      <w:hyperlink r:id="rId74" w:history="1">
        <w:r>
          <w:rPr>
            <w:rStyle w:val="a4"/>
            <w:shd w:val="clear" w:color="auto" w:fill="F0F0F0"/>
          </w:rPr>
          <w:t>Постановлением</w:t>
        </w:r>
      </w:hyperlink>
      <w:r>
        <w:rPr>
          <w:shd w:val="clear" w:color="auto" w:fill="F0F0F0"/>
        </w:rPr>
        <w:t xml:space="preserve"> Правительства РФ от 10 августа 2016 г. N 772 в пункт </w:t>
      </w:r>
      <w:r>
        <w:rPr>
          <w:shd w:val="clear" w:color="auto" w:fill="F0F0F0"/>
        </w:rPr>
        <w:t>19 внесены изменения</w:t>
      </w:r>
    </w:p>
    <w:p w:rsidR="00000000" w:rsidRDefault="00DD3D63">
      <w:pPr>
        <w:pStyle w:val="a7"/>
        <w:rPr>
          <w:shd w:val="clear" w:color="auto" w:fill="F0F0F0"/>
        </w:rPr>
      </w:pPr>
      <w:r>
        <w:t xml:space="preserve"> </w:t>
      </w:r>
      <w:hyperlink r:id="rId75" w:history="1">
        <w:r>
          <w:rPr>
            <w:rStyle w:val="a4"/>
            <w:shd w:val="clear" w:color="auto" w:fill="F0F0F0"/>
          </w:rPr>
          <w:t>См. текст пункта в предыдущей редакции</w:t>
        </w:r>
      </w:hyperlink>
    </w:p>
    <w:p w:rsidR="00000000" w:rsidRDefault="00DD3D63">
      <w:r>
        <w:t>19. В случае если медицинская организация, орган, осуществляющий пенсионное обеспечение, либо орган социальной защиты насел</w:t>
      </w:r>
      <w:r>
        <w:t>ения отказали гражданину в направлении на медико-социальную экспертизу, ему выдается справка, на основании которой гражданин (его законный или уполномоченный представитель) имеет право обратиться в бюро самостоятельно.</w:t>
      </w:r>
    </w:p>
    <w:p w:rsidR="00000000" w:rsidRDefault="00DD3D63">
      <w:bookmarkStart w:id="63" w:name="sub_101913"/>
      <w:r>
        <w:t>Специалисты бюро проводят о</w:t>
      </w:r>
      <w:r>
        <w:t>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 после выполнения которой рассматривают вопрос о наличии у него ограничений жизнедеятельности.</w:t>
      </w:r>
    </w:p>
    <w:p w:rsidR="00000000" w:rsidRDefault="00DD3D63">
      <w:pPr>
        <w:pStyle w:val="a6"/>
        <w:rPr>
          <w:color w:val="000000"/>
          <w:sz w:val="16"/>
          <w:szCs w:val="16"/>
          <w:shd w:val="clear" w:color="auto" w:fill="F0F0F0"/>
        </w:rPr>
      </w:pPr>
      <w:bookmarkStart w:id="64" w:name="sub_101910"/>
      <w:bookmarkEnd w:id="63"/>
      <w:r>
        <w:rPr>
          <w:color w:val="000000"/>
          <w:sz w:val="16"/>
          <w:szCs w:val="16"/>
          <w:shd w:val="clear" w:color="auto" w:fill="F0F0F0"/>
        </w:rPr>
        <w:t>Информация об изменениях:</w:t>
      </w:r>
    </w:p>
    <w:bookmarkEnd w:id="64"/>
    <w:p w:rsidR="00000000" w:rsidRDefault="00DD3D63">
      <w:pPr>
        <w:pStyle w:val="a7"/>
        <w:rPr>
          <w:shd w:val="clear" w:color="auto" w:fill="F0F0F0"/>
        </w:rPr>
      </w:pPr>
      <w:r>
        <w:t xml:space="preserve"> </w:t>
      </w:r>
      <w:r>
        <w:rPr>
          <w:shd w:val="clear" w:color="auto" w:fill="F0F0F0"/>
        </w:rPr>
        <w:t xml:space="preserve">Пункт 19.1 изменен с 21 мая 2019 г. - </w:t>
      </w:r>
      <w:hyperlink r:id="rId76" w:history="1">
        <w:r>
          <w:rPr>
            <w:rStyle w:val="a4"/>
            <w:shd w:val="clear" w:color="auto" w:fill="F0F0F0"/>
          </w:rPr>
          <w:t>Постановление</w:t>
        </w:r>
      </w:hyperlink>
      <w:r>
        <w:rPr>
          <w:shd w:val="clear" w:color="auto" w:fill="F0F0F0"/>
        </w:rPr>
        <w:t xml:space="preserve"> Правительства России от 16 мая 2019 г. N 607</w:t>
      </w:r>
    </w:p>
    <w:p w:rsidR="00000000" w:rsidRDefault="00DD3D63">
      <w:pPr>
        <w:pStyle w:val="a7"/>
        <w:rPr>
          <w:shd w:val="clear" w:color="auto" w:fill="F0F0F0"/>
        </w:rPr>
      </w:pPr>
      <w:r>
        <w:t xml:space="preserve"> </w:t>
      </w:r>
      <w:hyperlink r:id="rId77" w:history="1">
        <w:r>
          <w:rPr>
            <w:rStyle w:val="a4"/>
            <w:shd w:val="clear" w:color="auto" w:fill="F0F0F0"/>
          </w:rPr>
          <w:t>См. предыдущую редакцию</w:t>
        </w:r>
      </w:hyperlink>
    </w:p>
    <w:p w:rsidR="00000000" w:rsidRDefault="00DD3D63">
      <w:r>
        <w:t>19.1. </w:t>
      </w:r>
      <w:r>
        <w:t xml:space="preserve">Медицинские организации формируют направление на медико-социальную экспертизу в форме электронного документа в медицинских информационных системах медицинских организаций или государственных информационных системах в сфере здравоохранения субъектов </w:t>
      </w:r>
      <w:r>
        <w:lastRenderedPageBreak/>
        <w:t>Российс</w:t>
      </w:r>
      <w:r>
        <w:t>кой Федерации, а при отсутствии у медицинской организации информационной системы либо доступа к указанным государственным информационным системам - на бумажном носителе.</w:t>
      </w:r>
    </w:p>
    <w:p w:rsidR="00000000" w:rsidRDefault="00DD3D63">
      <w:pPr>
        <w:pStyle w:val="a6"/>
        <w:rPr>
          <w:color w:val="000000"/>
          <w:sz w:val="16"/>
          <w:szCs w:val="16"/>
          <w:shd w:val="clear" w:color="auto" w:fill="F0F0F0"/>
        </w:rPr>
      </w:pPr>
      <w:bookmarkStart w:id="65" w:name="sub_10192"/>
      <w:r>
        <w:rPr>
          <w:color w:val="000000"/>
          <w:sz w:val="16"/>
          <w:szCs w:val="16"/>
          <w:shd w:val="clear" w:color="auto" w:fill="F0F0F0"/>
        </w:rPr>
        <w:t>Информация об изменениях:</w:t>
      </w:r>
    </w:p>
    <w:bookmarkEnd w:id="65"/>
    <w:p w:rsidR="00000000" w:rsidRDefault="00DD3D63">
      <w:pPr>
        <w:pStyle w:val="a7"/>
        <w:rPr>
          <w:shd w:val="clear" w:color="auto" w:fill="F0F0F0"/>
        </w:rPr>
      </w:pPr>
      <w:r>
        <w:t xml:space="preserve"> </w:t>
      </w:r>
      <w:r>
        <w:rPr>
          <w:shd w:val="clear" w:color="auto" w:fill="F0F0F0"/>
        </w:rPr>
        <w:t xml:space="preserve">Пункт 19.2 изменен с 8 декабря 2020 г. - </w:t>
      </w:r>
      <w:hyperlink r:id="rId78" w:history="1">
        <w:r>
          <w:rPr>
            <w:rStyle w:val="a4"/>
            <w:shd w:val="clear" w:color="auto" w:fill="F0F0F0"/>
          </w:rPr>
          <w:t>Постановление</w:t>
        </w:r>
      </w:hyperlink>
      <w:r>
        <w:rPr>
          <w:shd w:val="clear" w:color="auto" w:fill="F0F0F0"/>
        </w:rPr>
        <w:t xml:space="preserve"> Правительства России от 26 ноября 2020 г. N 1942</w:t>
      </w:r>
    </w:p>
    <w:p w:rsidR="00000000" w:rsidRDefault="00DD3D63">
      <w:pPr>
        <w:pStyle w:val="a7"/>
        <w:rPr>
          <w:shd w:val="clear" w:color="auto" w:fill="F0F0F0"/>
        </w:rPr>
      </w:pPr>
      <w:r>
        <w:t xml:space="preserve"> </w:t>
      </w:r>
      <w:hyperlink r:id="rId79" w:history="1">
        <w:r>
          <w:rPr>
            <w:rStyle w:val="a4"/>
            <w:shd w:val="clear" w:color="auto" w:fill="F0F0F0"/>
          </w:rPr>
          <w:t>См. предыдущую редакцию</w:t>
        </w:r>
      </w:hyperlink>
    </w:p>
    <w:p w:rsidR="00000000" w:rsidRDefault="00DD3D63">
      <w:r>
        <w:t>19.2. Направление на м</w:t>
      </w:r>
      <w:r>
        <w:t>едико-социальную экспертизу, оформленное медицинской организацией, и сведения о результатах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в те</w:t>
      </w:r>
      <w:r>
        <w:t xml:space="preserve">чение 3 рабочих дней со дня оформления направления на медико-социальную экспертизу передаются медицинской организацией в бюро в форме электронного документа, подписанного усиленной </w:t>
      </w:r>
      <w:hyperlink r:id="rId80" w:history="1">
        <w:r>
          <w:rPr>
            <w:rStyle w:val="a4"/>
          </w:rPr>
          <w:t>квалифиц</w:t>
        </w:r>
        <w:r>
          <w:rPr>
            <w:rStyle w:val="a4"/>
          </w:rPr>
          <w:t>ированной электронной подписью</w:t>
        </w:r>
      </w:hyperlink>
      <w:r>
        <w:t xml:space="preserve">, с использованием информационных систем, предусмотренных </w:t>
      </w:r>
      <w:hyperlink w:anchor="sub_10193" w:history="1">
        <w:r>
          <w:rPr>
            <w:rStyle w:val="a4"/>
          </w:rPr>
          <w:t>пунктом 19.3</w:t>
        </w:r>
      </w:hyperlink>
      <w:r>
        <w:t xml:space="preserve"> настоящих Правил, а при отсутствии доступа к таким информационным системам - на бумажном носителе.</w:t>
      </w:r>
    </w:p>
    <w:p w:rsidR="00000000" w:rsidRDefault="00DD3D63">
      <w:bookmarkStart w:id="66" w:name="sub_101922"/>
      <w:r>
        <w:t>В случае если пе</w:t>
      </w:r>
      <w:r>
        <w:t>реданное медицинской организацией в бюро направление на медико-социальную экспертизу не содержит данных о результатах проведения полного объема медицинских обследований по перечню медицинских обследований, необходимых для получения клинико-функциональных д</w:t>
      </w:r>
      <w:r>
        <w:t xml:space="preserve">анных в зависимости от заболевания в целях проведения медико-социальной экспертизы, предусмотренному </w:t>
      </w:r>
      <w:hyperlink w:anchor="sub_10162" w:history="1">
        <w:r>
          <w:rPr>
            <w:rStyle w:val="a4"/>
          </w:rPr>
          <w:t>абзацем пятым пункта 16</w:t>
        </w:r>
      </w:hyperlink>
      <w:r>
        <w:t xml:space="preserve"> настоящих Правил, бюро в течение 3 рабочих дней со дня получения такого направления возвращает его в мед</w:t>
      </w:r>
      <w:r>
        <w:t>ицинскую организацию с письменным обоснованием причин возврата для устранения выявленных недостатков тем же способом, каким было получено.</w:t>
      </w:r>
    </w:p>
    <w:bookmarkEnd w:id="66"/>
    <w:p w:rsidR="00000000" w:rsidRDefault="00DD3D63">
      <w:r>
        <w:t>Медицинская организация в течение 14 рабочих дней со дня поступления возвращенного направления на медико-со</w:t>
      </w:r>
      <w:r>
        <w:t>циальную экспертизу дополняет его сведениями о результатах медицинских обследований, в случае необходимости проводит необходимые медицинские обследования и осуществляет его обратную передачу в бюро с уведомлением гражданина (его законного или уполномоченно</w:t>
      </w:r>
      <w:r>
        <w:t>го представителя), в том числе с возможностью использования федеральной государственной информационной системы "</w:t>
      </w:r>
      <w:hyperlink r:id="rId81" w:history="1">
        <w:r>
          <w:rPr>
            <w:rStyle w:val="a4"/>
          </w:rPr>
          <w:t>Единый портал</w:t>
        </w:r>
      </w:hyperlink>
      <w:r>
        <w:t xml:space="preserve"> государственных и муниципальных услуг (функций).</w:t>
      </w:r>
    </w:p>
    <w:p w:rsidR="00000000" w:rsidRDefault="00DD3D63">
      <w:r>
        <w:t>Направление</w:t>
      </w:r>
      <w:r>
        <w:t xml:space="preserve"> на медико-социальную экспертизу, оформленное органом, осуществляющим пенсионное обеспечение, или органом социальной защиты населения, в течение 3 рабочих дней со дня его оформления передается органом, осуществляющим пенсионное обеспечение, или органом соц</w:t>
      </w:r>
      <w:r>
        <w:t xml:space="preserve">иальной защиты населения в бюро в форме электронного документа, подписанного усиленной </w:t>
      </w:r>
      <w:hyperlink r:id="rId82" w:history="1">
        <w:r>
          <w:rPr>
            <w:rStyle w:val="a4"/>
          </w:rPr>
          <w:t>квалифицированной электронной подписью</w:t>
        </w:r>
      </w:hyperlink>
      <w:r>
        <w:t>, с использованием государственных информационных систем в со</w:t>
      </w:r>
      <w:r>
        <w:t xml:space="preserve">ответствии с порядком информационного взаимодействия в целях проведения медико-социальной экспертизы между органом, осуществляющим пенсионное обеспечение, или органом социальной защиты населения и бюро, утверждаемым Министерством труда и социальной защиты </w:t>
      </w:r>
      <w:r>
        <w:t>Российской Федерации, а при отсутствии доступа к таким информационным системам - на бумажном носителе.</w:t>
      </w:r>
    </w:p>
    <w:p w:rsidR="00000000" w:rsidRDefault="00DD3D63">
      <w:bookmarkStart w:id="67" w:name="sub_101903"/>
      <w:r>
        <w:t>Формирование и передача направления на медико-социальную экспертизу в бюро, передача сведений о результатах медицинских обследований, необходим</w:t>
      </w:r>
      <w:r>
        <w:t xml:space="preserve">ых для получения клинико-функциональных данных в зависимости от заболевания в целях проведения медико-социальной экспертизы в бюро, и возврат бюро в медицинскую организацию направления на медико-социальную экспертизу, в случае если оно не содержит полного </w:t>
      </w:r>
      <w:r>
        <w:t xml:space="preserve">объема медицинских обследований по перечню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предусмотренному </w:t>
      </w:r>
      <w:hyperlink w:anchor="sub_10162" w:history="1">
        <w:r>
          <w:rPr>
            <w:rStyle w:val="a4"/>
          </w:rPr>
          <w:t>абзацем пяты</w:t>
        </w:r>
        <w:r>
          <w:rPr>
            <w:rStyle w:val="a4"/>
          </w:rPr>
          <w:t>м пункта 16</w:t>
        </w:r>
      </w:hyperlink>
      <w:r>
        <w:t xml:space="preserve"> настоящих Правил, а также формирование и передача в медицинскую организацию сведений о результатах проведенной медико-социальной экспертизы в форме электронного документа или на бумажном носителе </w:t>
      </w:r>
      <w:r>
        <w:lastRenderedPageBreak/>
        <w:t xml:space="preserve">осуществляются с учетом требований </w:t>
      </w:r>
      <w:hyperlink r:id="rId83" w:history="1">
        <w:r>
          <w:rPr>
            <w:rStyle w:val="a4"/>
          </w:rPr>
          <w:t>законодательства</w:t>
        </w:r>
      </w:hyperlink>
      <w:r>
        <w:t xml:space="preserve"> Российской Федерации в области персональных данных и соблюдением врачебной тайны.</w:t>
      </w:r>
    </w:p>
    <w:p w:rsidR="00000000" w:rsidRDefault="00DD3D63">
      <w:pPr>
        <w:pStyle w:val="a6"/>
        <w:rPr>
          <w:color w:val="000000"/>
          <w:sz w:val="16"/>
          <w:szCs w:val="16"/>
          <w:shd w:val="clear" w:color="auto" w:fill="F0F0F0"/>
        </w:rPr>
      </w:pPr>
      <w:bookmarkStart w:id="68" w:name="sub_10193"/>
      <w:bookmarkEnd w:id="67"/>
      <w:r>
        <w:rPr>
          <w:color w:val="000000"/>
          <w:sz w:val="16"/>
          <w:szCs w:val="16"/>
          <w:shd w:val="clear" w:color="auto" w:fill="F0F0F0"/>
        </w:rPr>
        <w:t>Информация об изменениях:</w:t>
      </w:r>
    </w:p>
    <w:bookmarkEnd w:id="68"/>
    <w:p w:rsidR="00000000" w:rsidRDefault="00DD3D63">
      <w:pPr>
        <w:pStyle w:val="a7"/>
        <w:rPr>
          <w:shd w:val="clear" w:color="auto" w:fill="F0F0F0"/>
        </w:rPr>
      </w:pPr>
      <w:r>
        <w:t xml:space="preserve"> </w:t>
      </w:r>
      <w:r>
        <w:rPr>
          <w:shd w:val="clear" w:color="auto" w:fill="F0F0F0"/>
        </w:rPr>
        <w:t xml:space="preserve">Раздел III дополнен пунктом 19.3 с 21 мая 2019 г. - </w:t>
      </w:r>
      <w:hyperlink r:id="rId84" w:history="1">
        <w:r>
          <w:rPr>
            <w:rStyle w:val="a4"/>
            <w:shd w:val="clear" w:color="auto" w:fill="F0F0F0"/>
          </w:rPr>
          <w:t>Постановление</w:t>
        </w:r>
      </w:hyperlink>
      <w:r>
        <w:rPr>
          <w:shd w:val="clear" w:color="auto" w:fill="F0F0F0"/>
        </w:rPr>
        <w:t xml:space="preserve"> Правительства России от 16 мая 2019 г. N 607</w:t>
      </w:r>
    </w:p>
    <w:p w:rsidR="00000000" w:rsidRDefault="00DD3D63">
      <w:r>
        <w:t>19.3. Направление на медико-социальную экспертизу в форме электронного до</w:t>
      </w:r>
      <w:r>
        <w:t xml:space="preserve">кумента, сформированное в соответствии с </w:t>
      </w:r>
      <w:hyperlink w:anchor="sub_101910" w:history="1">
        <w:r>
          <w:rPr>
            <w:rStyle w:val="a4"/>
          </w:rPr>
          <w:t>пунктом 19.1</w:t>
        </w:r>
      </w:hyperlink>
      <w:r>
        <w:t xml:space="preserve"> настоящих Правил, передается в бюро с использованием медицинских информационных систем медицинских организаций, государственных информационных систем в сфере здравоохранения </w:t>
      </w:r>
      <w:r>
        <w:t>субъектов Российской Федерации, единой государственной информационной системы в сфере здравоохранения, федеральной государственной информационной системы "Единая автоматизированная вертикально-интегрированная информационно-аналитическая система по проведен</w:t>
      </w:r>
      <w:r>
        <w:t xml:space="preserve">ию медико-социальной экспертизы" в соответствии с </w:t>
      </w:r>
      <w:hyperlink r:id="rId85" w:history="1">
        <w:r>
          <w:rPr>
            <w:rStyle w:val="a4"/>
          </w:rPr>
          <w:t>порядком</w:t>
        </w:r>
      </w:hyperlink>
      <w:r>
        <w:t xml:space="preserve"> информационного взаимодействия в целях проведения медико-социальной экспертизы между медицинскими организациями и бюро, утвер</w:t>
      </w:r>
      <w:r>
        <w:t>ждаемым Министерством труда и социальной защиты Российской Федерации и Министерством здравоохранения Российской Федерации.</w:t>
      </w:r>
    </w:p>
    <w:p w:rsidR="00000000" w:rsidRDefault="00DD3D63">
      <w:pPr>
        <w:pStyle w:val="a6"/>
        <w:rPr>
          <w:color w:val="000000"/>
          <w:sz w:val="16"/>
          <w:szCs w:val="16"/>
          <w:shd w:val="clear" w:color="auto" w:fill="F0F0F0"/>
        </w:rPr>
      </w:pPr>
      <w:bookmarkStart w:id="69" w:name="sub_10194"/>
      <w:r>
        <w:rPr>
          <w:color w:val="000000"/>
          <w:sz w:val="16"/>
          <w:szCs w:val="16"/>
          <w:shd w:val="clear" w:color="auto" w:fill="F0F0F0"/>
        </w:rPr>
        <w:t>Информация об изменениях:</w:t>
      </w:r>
    </w:p>
    <w:bookmarkEnd w:id="69"/>
    <w:p w:rsidR="00000000" w:rsidRDefault="00DD3D63">
      <w:pPr>
        <w:pStyle w:val="a7"/>
        <w:rPr>
          <w:shd w:val="clear" w:color="auto" w:fill="F0F0F0"/>
        </w:rPr>
      </w:pPr>
      <w:r>
        <w:t xml:space="preserve"> </w:t>
      </w:r>
      <w:r>
        <w:rPr>
          <w:shd w:val="clear" w:color="auto" w:fill="F0F0F0"/>
        </w:rPr>
        <w:t xml:space="preserve">Раздел III дополнен пунктом 19.4 с 21 мая 2019 г. - </w:t>
      </w:r>
      <w:hyperlink r:id="rId86" w:history="1">
        <w:r>
          <w:rPr>
            <w:rStyle w:val="a4"/>
            <w:shd w:val="clear" w:color="auto" w:fill="F0F0F0"/>
          </w:rPr>
          <w:t>Постановление</w:t>
        </w:r>
      </w:hyperlink>
      <w:r>
        <w:rPr>
          <w:shd w:val="clear" w:color="auto" w:fill="F0F0F0"/>
        </w:rPr>
        <w:t xml:space="preserve"> Правительства России от 16 мая 2019 г. N 607</w:t>
      </w:r>
    </w:p>
    <w:p w:rsidR="00000000" w:rsidRDefault="00DD3D63">
      <w:r>
        <w:t xml:space="preserve">19.4. В случае если проведение медико-социальной экспертизы необходимо в целях, предусмотренных </w:t>
      </w:r>
      <w:hyperlink w:anchor="sub_102419" w:history="1">
        <w:r>
          <w:rPr>
            <w:rStyle w:val="a4"/>
          </w:rPr>
          <w:t>подпунктами "и"</w:t>
        </w:r>
      </w:hyperlink>
      <w:r>
        <w:t xml:space="preserve">, </w:t>
      </w:r>
      <w:hyperlink w:anchor="sub_124112" w:history="1">
        <w:r>
          <w:rPr>
            <w:rStyle w:val="a4"/>
          </w:rPr>
          <w:t>"м"</w:t>
        </w:r>
      </w:hyperlink>
      <w:r>
        <w:t xml:space="preserve">, </w:t>
      </w:r>
      <w:hyperlink w:anchor="sub_124113" w:history="1">
        <w:r>
          <w:rPr>
            <w:rStyle w:val="a4"/>
          </w:rPr>
          <w:t>"н"</w:t>
        </w:r>
      </w:hyperlink>
      <w:r>
        <w:t xml:space="preserve"> и </w:t>
      </w:r>
      <w:hyperlink w:anchor="sub_124114" w:history="1">
        <w:r>
          <w:rPr>
            <w:rStyle w:val="a4"/>
          </w:rPr>
          <w:t>"о" пункта 24.1</w:t>
        </w:r>
      </w:hyperlink>
      <w:r>
        <w:t xml:space="preserve"> настоящих Правил, а также в случаях, предусмотренных </w:t>
      </w:r>
      <w:hyperlink w:anchor="sub_103402" w:history="1">
        <w:r>
          <w:rPr>
            <w:rStyle w:val="a4"/>
          </w:rPr>
          <w:t>абзацами вторым</w:t>
        </w:r>
      </w:hyperlink>
      <w:r>
        <w:t xml:space="preserve"> и </w:t>
      </w:r>
      <w:hyperlink w:anchor="sub_103403" w:history="1">
        <w:r>
          <w:rPr>
            <w:rStyle w:val="a4"/>
          </w:rPr>
          <w:t>четвертым пункта 34</w:t>
        </w:r>
      </w:hyperlink>
      <w:r>
        <w:t xml:space="preserve"> настоящих Правил, </w:t>
      </w:r>
      <w:r>
        <w:t>направление на медико-социальную экспертизу не требуется.</w:t>
      </w:r>
    </w:p>
    <w:p w:rsidR="00000000" w:rsidRDefault="00DD3D63">
      <w:bookmarkStart w:id="70" w:name="sub_11942"/>
      <w:r>
        <w:t>В этих случаях гражданин (его законный или уполномоченный представитель) подает в бюро заявление о проведении медико-социальной экспертизы на бумажном носителе или в электронном виде с испо</w:t>
      </w:r>
      <w:r>
        <w:t>льзованием федеральной государственной информационной системы "Единый портал государственных и муниципальных услуг (функций)".</w:t>
      </w:r>
    </w:p>
    <w:bookmarkEnd w:id="70"/>
    <w:p w:rsidR="00000000" w:rsidRDefault="00DD3D63"/>
    <w:p w:rsidR="00000000" w:rsidRDefault="00DD3D63">
      <w:pPr>
        <w:pStyle w:val="1"/>
      </w:pPr>
      <w:bookmarkStart w:id="71" w:name="sub_1400"/>
      <w:r>
        <w:t>IV. Порядок проведения медико-социальной экспертизы гражданина</w:t>
      </w:r>
    </w:p>
    <w:bookmarkEnd w:id="71"/>
    <w:p w:rsidR="00000000" w:rsidRDefault="00DD3D63"/>
    <w:p w:rsidR="00000000" w:rsidRDefault="00DD3D63">
      <w:bookmarkStart w:id="72" w:name="sub_1020"/>
      <w:r>
        <w:t xml:space="preserve">20. </w:t>
      </w:r>
      <w:hyperlink r:id="rId87" w:history="1">
        <w:r>
          <w:rPr>
            <w:rStyle w:val="a4"/>
          </w:rPr>
          <w:t>Медико-социальная экспертиза</w:t>
        </w:r>
      </w:hyperlink>
      <w:r>
        <w:t xml:space="preserve"> гражданина проводится в бюро по месту жительства (по месту пребывания, по месту нахождения пенсионного дела инвалида, выехавшего на постоянное жительство за пределы Российской Федерац</w:t>
      </w:r>
      <w:r>
        <w:t>ии).</w:t>
      </w:r>
    </w:p>
    <w:p w:rsidR="00000000" w:rsidRDefault="00DD3D63">
      <w:pPr>
        <w:pStyle w:val="a6"/>
        <w:rPr>
          <w:color w:val="000000"/>
          <w:sz w:val="16"/>
          <w:szCs w:val="16"/>
          <w:shd w:val="clear" w:color="auto" w:fill="F0F0F0"/>
        </w:rPr>
      </w:pPr>
      <w:bookmarkStart w:id="73" w:name="sub_1021"/>
      <w:bookmarkEnd w:id="72"/>
      <w:r>
        <w:rPr>
          <w:color w:val="000000"/>
          <w:sz w:val="16"/>
          <w:szCs w:val="16"/>
          <w:shd w:val="clear" w:color="auto" w:fill="F0F0F0"/>
        </w:rPr>
        <w:t>Информация об изменениях:</w:t>
      </w:r>
    </w:p>
    <w:bookmarkEnd w:id="73"/>
    <w:p w:rsidR="00000000" w:rsidRDefault="00DD3D63">
      <w:pPr>
        <w:pStyle w:val="a7"/>
        <w:rPr>
          <w:shd w:val="clear" w:color="auto" w:fill="F0F0F0"/>
        </w:rPr>
      </w:pPr>
      <w:r>
        <w:t xml:space="preserve"> </w:t>
      </w:r>
      <w:r>
        <w:rPr>
          <w:shd w:val="clear" w:color="auto" w:fill="F0F0F0"/>
        </w:rPr>
        <w:t xml:space="preserve">Пункт 21 изменен с 7 октября 2020 г. - </w:t>
      </w:r>
      <w:hyperlink r:id="rId88" w:history="1">
        <w:r>
          <w:rPr>
            <w:rStyle w:val="a4"/>
            <w:shd w:val="clear" w:color="auto" w:fill="F0F0F0"/>
          </w:rPr>
          <w:t>Постановление</w:t>
        </w:r>
      </w:hyperlink>
      <w:r>
        <w:rPr>
          <w:shd w:val="clear" w:color="auto" w:fill="F0F0F0"/>
        </w:rPr>
        <w:t xml:space="preserve"> Правительства России от 24 сентября 2020 г. N 1545</w:t>
      </w:r>
    </w:p>
    <w:p w:rsidR="00000000" w:rsidRDefault="00DD3D63">
      <w:pPr>
        <w:pStyle w:val="a7"/>
        <w:rPr>
          <w:shd w:val="clear" w:color="auto" w:fill="F0F0F0"/>
        </w:rPr>
      </w:pPr>
      <w:r>
        <w:t xml:space="preserve"> </w:t>
      </w:r>
      <w:hyperlink r:id="rId89" w:history="1">
        <w:r>
          <w:rPr>
            <w:rStyle w:val="a4"/>
            <w:shd w:val="clear" w:color="auto" w:fill="F0F0F0"/>
          </w:rPr>
          <w:t>См. предыдущую редакцию</w:t>
        </w:r>
      </w:hyperlink>
    </w:p>
    <w:p w:rsidR="00000000" w:rsidRDefault="00DD3D63">
      <w:r>
        <w:t>21. В главном бюро медико-социальная экспертиза гражданина проводится в случае обжалования им решения бюро при осуществлении главным бюро контроля за решением, принятым бюро, а также п</w:t>
      </w:r>
      <w:r>
        <w:t>о направлению бюро в случаях, требующих специальных видов обследования.</w:t>
      </w:r>
    </w:p>
    <w:p w:rsidR="00000000" w:rsidRDefault="00DD3D63">
      <w:pPr>
        <w:pStyle w:val="a6"/>
        <w:rPr>
          <w:color w:val="000000"/>
          <w:sz w:val="16"/>
          <w:szCs w:val="16"/>
          <w:shd w:val="clear" w:color="auto" w:fill="F0F0F0"/>
        </w:rPr>
      </w:pPr>
      <w:bookmarkStart w:id="74" w:name="sub_1022"/>
      <w:r>
        <w:rPr>
          <w:color w:val="000000"/>
          <w:sz w:val="16"/>
          <w:szCs w:val="16"/>
          <w:shd w:val="clear" w:color="auto" w:fill="F0F0F0"/>
        </w:rPr>
        <w:t>Информация об изменениях:</w:t>
      </w:r>
    </w:p>
    <w:bookmarkEnd w:id="74"/>
    <w:p w:rsidR="00000000" w:rsidRDefault="00DD3D63">
      <w:pPr>
        <w:pStyle w:val="a7"/>
        <w:rPr>
          <w:shd w:val="clear" w:color="auto" w:fill="F0F0F0"/>
        </w:rPr>
      </w:pPr>
      <w:r>
        <w:t xml:space="preserve"> </w:t>
      </w:r>
      <w:r>
        <w:rPr>
          <w:shd w:val="clear" w:color="auto" w:fill="F0F0F0"/>
        </w:rPr>
        <w:t xml:space="preserve">Пункт 22 изменен с 7 октября 2020 г. - </w:t>
      </w:r>
      <w:hyperlink r:id="rId90" w:history="1">
        <w:r>
          <w:rPr>
            <w:rStyle w:val="a4"/>
            <w:shd w:val="clear" w:color="auto" w:fill="F0F0F0"/>
          </w:rPr>
          <w:t>Постановление</w:t>
        </w:r>
      </w:hyperlink>
      <w:r>
        <w:rPr>
          <w:shd w:val="clear" w:color="auto" w:fill="F0F0F0"/>
        </w:rPr>
        <w:t xml:space="preserve"> Правительства Рос</w:t>
      </w:r>
      <w:r>
        <w:rPr>
          <w:shd w:val="clear" w:color="auto" w:fill="F0F0F0"/>
        </w:rPr>
        <w:t>сии от 24 сентября 2020 г. N 1545</w:t>
      </w:r>
    </w:p>
    <w:p w:rsidR="00000000" w:rsidRDefault="00DD3D63">
      <w:pPr>
        <w:pStyle w:val="a7"/>
        <w:rPr>
          <w:shd w:val="clear" w:color="auto" w:fill="F0F0F0"/>
        </w:rPr>
      </w:pPr>
      <w:r>
        <w:t xml:space="preserve"> </w:t>
      </w:r>
      <w:hyperlink r:id="rId91" w:history="1">
        <w:r>
          <w:rPr>
            <w:rStyle w:val="a4"/>
            <w:shd w:val="clear" w:color="auto" w:fill="F0F0F0"/>
          </w:rPr>
          <w:t>См. предыдущую редакцию</w:t>
        </w:r>
      </w:hyperlink>
    </w:p>
    <w:p w:rsidR="00000000" w:rsidRDefault="00DD3D63">
      <w:r>
        <w:t>22. В Федеральном бюро медико-социальная экспертиза гражданина проводится в случае обжалования им решения главного бюро при о</w:t>
      </w:r>
      <w:r>
        <w:t xml:space="preserve">существлении Федеральным бюро контроля за решением, принятым главным бюро, а также по направлению главного бюро в случаях, требующих </w:t>
      </w:r>
      <w:r>
        <w:lastRenderedPageBreak/>
        <w:t>особо сложных специальных видов обследования.</w:t>
      </w:r>
    </w:p>
    <w:p w:rsidR="00000000" w:rsidRDefault="00DD3D63">
      <w:pPr>
        <w:pStyle w:val="a6"/>
        <w:rPr>
          <w:color w:val="000000"/>
          <w:sz w:val="16"/>
          <w:szCs w:val="16"/>
          <w:shd w:val="clear" w:color="auto" w:fill="F0F0F0"/>
        </w:rPr>
      </w:pPr>
      <w:bookmarkStart w:id="75" w:name="sub_1023"/>
      <w:r>
        <w:rPr>
          <w:color w:val="000000"/>
          <w:sz w:val="16"/>
          <w:szCs w:val="16"/>
          <w:shd w:val="clear" w:color="auto" w:fill="F0F0F0"/>
        </w:rPr>
        <w:t>Информация об изменениях:</w:t>
      </w:r>
    </w:p>
    <w:bookmarkEnd w:id="75"/>
    <w:p w:rsidR="00000000" w:rsidRDefault="00DD3D63">
      <w:pPr>
        <w:pStyle w:val="a7"/>
        <w:rPr>
          <w:shd w:val="clear" w:color="auto" w:fill="F0F0F0"/>
        </w:rPr>
      </w:pPr>
      <w:r>
        <w:t xml:space="preserve"> </w:t>
      </w:r>
      <w:r>
        <w:rPr>
          <w:shd w:val="clear" w:color="auto" w:fill="F0F0F0"/>
        </w:rPr>
        <w:t>Пункт 23 изменен с 15 июня 2019 </w:t>
      </w:r>
      <w:r>
        <w:rPr>
          <w:shd w:val="clear" w:color="auto" w:fill="F0F0F0"/>
        </w:rPr>
        <w:t xml:space="preserve">г. - </w:t>
      </w:r>
      <w:hyperlink r:id="rId92" w:history="1">
        <w:r>
          <w:rPr>
            <w:rStyle w:val="a4"/>
            <w:shd w:val="clear" w:color="auto" w:fill="F0F0F0"/>
          </w:rPr>
          <w:t>Постановление</w:t>
        </w:r>
      </w:hyperlink>
      <w:r>
        <w:rPr>
          <w:shd w:val="clear" w:color="auto" w:fill="F0F0F0"/>
        </w:rPr>
        <w:t xml:space="preserve"> Правительства России от 4 июня 2019 г. N 715</w:t>
      </w:r>
    </w:p>
    <w:p w:rsidR="00000000" w:rsidRDefault="00DD3D63">
      <w:pPr>
        <w:pStyle w:val="a7"/>
        <w:rPr>
          <w:shd w:val="clear" w:color="auto" w:fill="F0F0F0"/>
        </w:rPr>
      </w:pPr>
      <w:r>
        <w:t xml:space="preserve"> </w:t>
      </w:r>
      <w:hyperlink r:id="rId93" w:history="1">
        <w:r>
          <w:rPr>
            <w:rStyle w:val="a4"/>
            <w:shd w:val="clear" w:color="auto" w:fill="F0F0F0"/>
          </w:rPr>
          <w:t>См. предыдущую редакцию</w:t>
        </w:r>
      </w:hyperlink>
    </w:p>
    <w:p w:rsidR="00000000" w:rsidRDefault="00DD3D63">
      <w:r>
        <w:t>23. Медико-социальная экспертиза может проводиться на дому в случае, если гражданин не может явиться в бюро (главное бюро, Федеральное бюро) по состоянию здоровья, что подтверждается заключением врачебной комиссии медицинской организации, или по месту нахо</w:t>
      </w:r>
      <w:r>
        <w:t>ждения гражданина в медицинской организации, оказывающей медицинскую помощь в стационарных условиях, в организации социального обслуживания, оказывающей социальные услуги в стационарной форме, в исправительном учреждении, или заочно по решению соответствую</w:t>
      </w:r>
      <w:r>
        <w:t>щего бюро.</w:t>
      </w:r>
    </w:p>
    <w:p w:rsidR="00000000" w:rsidRDefault="00DD3D63">
      <w:bookmarkStart w:id="76" w:name="sub_2302"/>
      <w:r>
        <w:t xml:space="preserve">Медико-социальная экспертиза гражданина, находящегося на лечении в стационаре в связи с операцией по ампутации (реампутации) конечности (конечностей), имеющего дефекты, предусмотренные </w:t>
      </w:r>
      <w:hyperlink w:anchor="sub_10014" w:history="1">
        <w:r>
          <w:rPr>
            <w:rStyle w:val="a4"/>
          </w:rPr>
          <w:t>пунктами 14</w:t>
        </w:r>
      </w:hyperlink>
      <w:r>
        <w:t xml:space="preserve"> и (или) </w:t>
      </w:r>
      <w:hyperlink w:anchor="sub_10015" w:history="1">
        <w:r>
          <w:rPr>
            <w:rStyle w:val="a4"/>
          </w:rPr>
          <w:t>15</w:t>
        </w:r>
      </w:hyperlink>
      <w:r>
        <w:t xml:space="preserve"> приложения к настоящим Правилам, нуждающегося в первичном протезировании, проводится в срок, не превышающий 3 рабочих дней со дня поступления в бюро соответствующего направления на медико-социальную экспертизу.</w:t>
      </w:r>
    </w:p>
    <w:p w:rsidR="00000000" w:rsidRDefault="00DD3D63">
      <w:bookmarkStart w:id="77" w:name="sub_10232"/>
      <w:bookmarkEnd w:id="76"/>
      <w:r>
        <w:t>Гра</w:t>
      </w:r>
      <w:r>
        <w:t xml:space="preserve">жданам, имеющим заболевания, дефекты, необратимые морфологические изменения, нарушения функций органов и систем организма, предусмотренные </w:t>
      </w:r>
      <w:hyperlink w:anchor="sub_10400" w:history="1">
        <w:r>
          <w:rPr>
            <w:rStyle w:val="a4"/>
          </w:rPr>
          <w:t>разделом IV</w:t>
        </w:r>
      </w:hyperlink>
      <w:r>
        <w:t xml:space="preserve"> приложения к настоящим Правилам, инвалидность устанавливается при заочном осви</w:t>
      </w:r>
      <w:r>
        <w:t>детельствовании.</w:t>
      </w:r>
    </w:p>
    <w:bookmarkEnd w:id="77"/>
    <w:p w:rsidR="00000000" w:rsidRDefault="00DD3D63">
      <w:r>
        <w:t>Также медико-социальная экспертиза может проводиться заочно в случае отсутствия положительных результатов проведенных в отношении инвалида реабилитационных или абилитационных мероприятий.</w:t>
      </w:r>
    </w:p>
    <w:p w:rsidR="00000000" w:rsidRDefault="00DD3D63">
      <w:r>
        <w:t>При решении бюро (главного бюро, Федеральн</w:t>
      </w:r>
      <w:r>
        <w:t>ого бюро) о заочном освидетельствовании гражданина учитываются следующие условия:</w:t>
      </w:r>
    </w:p>
    <w:p w:rsidR="00000000" w:rsidRDefault="00DD3D63">
      <w:r>
        <w:t>проживание гражданина в отдаленной и (или) труднодоступной местности, или в местности со сложной транспортной инфраструктурой, или при отсутствии регулярного транспортного со</w:t>
      </w:r>
      <w:r>
        <w:t>общения;</w:t>
      </w:r>
    </w:p>
    <w:p w:rsidR="00000000" w:rsidRDefault="00DD3D63">
      <w:r>
        <w:t>тяжелое общее состояния гражданина, препятствующее его транспортировке.</w:t>
      </w:r>
    </w:p>
    <w:p w:rsidR="00000000" w:rsidRDefault="00DD3D63">
      <w:pPr>
        <w:pStyle w:val="a6"/>
        <w:rPr>
          <w:color w:val="000000"/>
          <w:sz w:val="16"/>
          <w:szCs w:val="16"/>
          <w:shd w:val="clear" w:color="auto" w:fill="F0F0F0"/>
        </w:rPr>
      </w:pPr>
      <w:bookmarkStart w:id="78" w:name="sub_1024"/>
      <w:r>
        <w:rPr>
          <w:color w:val="000000"/>
          <w:sz w:val="16"/>
          <w:szCs w:val="16"/>
          <w:shd w:val="clear" w:color="auto" w:fill="F0F0F0"/>
        </w:rPr>
        <w:t>Информация об изменениях:</w:t>
      </w:r>
    </w:p>
    <w:bookmarkEnd w:id="78"/>
    <w:p w:rsidR="00000000" w:rsidRDefault="00DD3D63">
      <w:pPr>
        <w:pStyle w:val="a7"/>
        <w:rPr>
          <w:shd w:val="clear" w:color="auto" w:fill="F0F0F0"/>
        </w:rPr>
      </w:pPr>
      <w:r>
        <w:t xml:space="preserve"> </w:t>
      </w:r>
      <w:r>
        <w:rPr>
          <w:shd w:val="clear" w:color="auto" w:fill="F0F0F0"/>
        </w:rPr>
        <w:t xml:space="preserve">Пункт 24 изменен с 8 декабря 2020 г. - </w:t>
      </w:r>
      <w:hyperlink r:id="rId94" w:history="1">
        <w:r>
          <w:rPr>
            <w:rStyle w:val="a4"/>
            <w:shd w:val="clear" w:color="auto" w:fill="F0F0F0"/>
          </w:rPr>
          <w:t>Постановление</w:t>
        </w:r>
      </w:hyperlink>
      <w:r>
        <w:rPr>
          <w:shd w:val="clear" w:color="auto" w:fill="F0F0F0"/>
        </w:rPr>
        <w:t xml:space="preserve"> Правит</w:t>
      </w:r>
      <w:r>
        <w:rPr>
          <w:shd w:val="clear" w:color="auto" w:fill="F0F0F0"/>
        </w:rPr>
        <w:t>ельства России от 26 ноября 2020 г. N 1942</w:t>
      </w:r>
    </w:p>
    <w:p w:rsidR="00000000" w:rsidRDefault="00DD3D63">
      <w:pPr>
        <w:pStyle w:val="a7"/>
        <w:rPr>
          <w:shd w:val="clear" w:color="auto" w:fill="F0F0F0"/>
        </w:rPr>
      </w:pPr>
      <w:r>
        <w:t xml:space="preserve"> </w:t>
      </w:r>
      <w:hyperlink r:id="rId95" w:history="1">
        <w:r>
          <w:rPr>
            <w:rStyle w:val="a4"/>
            <w:shd w:val="clear" w:color="auto" w:fill="F0F0F0"/>
          </w:rPr>
          <w:t>См. предыдущую редакцию</w:t>
        </w:r>
      </w:hyperlink>
    </w:p>
    <w:p w:rsidR="00000000" w:rsidRDefault="00DD3D63">
      <w:bookmarkStart w:id="79" w:name="sub_101914"/>
      <w:r>
        <w:t>24. Медико-социальная экспертиза проводится по направлению на медико-социальную экспертизу, поступившему и</w:t>
      </w:r>
      <w:r>
        <w:t>з медицинской организации, органа, осуществляющего пенсионное обеспечение, или органа социальной защиты населения, а также по заявлению о проведении медико-социальной экспертизы, поданному гражданином (его законным или уполномоченным представителем) в бюро</w:t>
      </w:r>
      <w:r>
        <w:t xml:space="preserve">, в случаях, предусмотренных </w:t>
      </w:r>
      <w:hyperlink w:anchor="sub_1019" w:history="1">
        <w:r>
          <w:rPr>
            <w:rStyle w:val="a4"/>
          </w:rPr>
          <w:t>пунктами 19</w:t>
        </w:r>
      </w:hyperlink>
      <w:r>
        <w:t xml:space="preserve"> и </w:t>
      </w:r>
      <w:hyperlink w:anchor="sub_10194" w:history="1">
        <w:r>
          <w:rPr>
            <w:rStyle w:val="a4"/>
          </w:rPr>
          <w:t>19.4</w:t>
        </w:r>
      </w:hyperlink>
      <w:r>
        <w:t xml:space="preserve"> настоящих Правил.</w:t>
      </w:r>
    </w:p>
    <w:bookmarkEnd w:id="79"/>
    <w:p w:rsidR="00000000" w:rsidRDefault="00DD3D63">
      <w:r>
        <w:t>В бюро организуется регистрация поступивших направлений на медико-социальную экспертизу и заявлений граждан о проведении медико</w:t>
      </w:r>
      <w:r>
        <w:t>-социальной экспертизы.</w:t>
      </w:r>
    </w:p>
    <w:p w:rsidR="00000000" w:rsidRDefault="00DD3D63">
      <w:bookmarkStart w:id="80" w:name="sub_10243"/>
      <w:r>
        <w:t>По результатам рассмотрения поступивших документов бюро (главное бюро, Федеральное бюро) принимает решение о месте проведения медико-социальной экспертизы или о ее заочном проведении, а также определяет дату проведения меди</w:t>
      </w:r>
      <w:r>
        <w:t>ко-социальной экспертизы и направляет гражданину приглашение для проведения медико-социальной экспертизы. В случае подачи гражданином заявления о проведении медико-социальной экспертизы в электронном виде с использованием федеральной государственной информ</w:t>
      </w:r>
      <w:r>
        <w:t>ационной системы "Единый портал государственных и муниципальных услуг (функций)" приглашение для проведения медико-социальной экспертизы направляется гражданину с использованием указанной информационной системы.</w:t>
      </w:r>
    </w:p>
    <w:p w:rsidR="00000000" w:rsidRDefault="00DD3D63">
      <w:bookmarkStart w:id="81" w:name="sub_10244"/>
      <w:bookmarkEnd w:id="80"/>
      <w:r>
        <w:lastRenderedPageBreak/>
        <w:t>В случае если по поступивш</w:t>
      </w:r>
      <w:r>
        <w:t>ему зарегистрированному направлению на медико-социальную экспертизу принимается решение о его возврате в медицинскую организацию, бюро в срок, не превышающий одного рабочего дня со дня принятия такого решения, уведомляет об этом гражданина (его законного и</w:t>
      </w:r>
      <w:r>
        <w:t>ли уполномоченного представителя).</w:t>
      </w:r>
    </w:p>
    <w:p w:rsidR="00000000" w:rsidRDefault="00DD3D63">
      <w:bookmarkStart w:id="82" w:name="sub_10240"/>
      <w:bookmarkEnd w:id="81"/>
      <w:r>
        <w:t>Медико-социальная экспертиза проводится с письменного согласия гражданина (его законного или уполномоченного представителя).</w:t>
      </w:r>
    </w:p>
    <w:p w:rsidR="00000000" w:rsidRDefault="00DD3D63">
      <w:bookmarkStart w:id="83" w:name="sub_102400"/>
      <w:bookmarkEnd w:id="82"/>
      <w:r>
        <w:t>В случае проведения медико-социальной экспертизы заочно ука</w:t>
      </w:r>
      <w:r>
        <w:t>занного письменного согласия гражданина (его законного или уполномоченного представителя) не требуется.</w:t>
      </w:r>
    </w:p>
    <w:bookmarkStart w:id="84" w:name="sub_10245"/>
    <w:bookmarkEnd w:id="83"/>
    <w:p w:rsidR="00000000" w:rsidRDefault="00DD3D63">
      <w:r>
        <w:fldChar w:fldCharType="begin"/>
      </w:r>
      <w:r>
        <w:instrText>HYPERLINK "http://internet.garant.ru/document/redirect/72265830/1000"</w:instrText>
      </w:r>
      <w:r>
        <w:fldChar w:fldCharType="separate"/>
      </w:r>
      <w:r>
        <w:rPr>
          <w:rStyle w:val="a4"/>
        </w:rPr>
        <w:t>Форма</w:t>
      </w:r>
      <w:r>
        <w:fldChar w:fldCharType="end"/>
      </w:r>
      <w:r>
        <w:t xml:space="preserve"> согласия гражданина на проведение медико-социальной экс</w:t>
      </w:r>
      <w:r>
        <w:t>пертизы утверждается Министерством труда и социальной защиты Российской Федерации.</w:t>
      </w:r>
    </w:p>
    <w:bookmarkEnd w:id="84"/>
    <w:p w:rsidR="00000000" w:rsidRDefault="00DD3D63">
      <w:r>
        <w:t>Медико-социальная экспертиза проводится в соответствии с заявленными целями.</w:t>
      </w:r>
    </w:p>
    <w:p w:rsidR="00000000" w:rsidRDefault="00DD3D63">
      <w:pPr>
        <w:pStyle w:val="a6"/>
        <w:rPr>
          <w:color w:val="000000"/>
          <w:sz w:val="16"/>
          <w:szCs w:val="16"/>
          <w:shd w:val="clear" w:color="auto" w:fill="F0F0F0"/>
        </w:rPr>
      </w:pPr>
      <w:bookmarkStart w:id="85" w:name="sub_10241"/>
      <w:r>
        <w:rPr>
          <w:color w:val="000000"/>
          <w:sz w:val="16"/>
          <w:szCs w:val="16"/>
          <w:shd w:val="clear" w:color="auto" w:fill="F0F0F0"/>
        </w:rPr>
        <w:t>Информация об изменениях:</w:t>
      </w:r>
    </w:p>
    <w:bookmarkEnd w:id="85"/>
    <w:p w:rsidR="00000000" w:rsidRDefault="00DD3D63">
      <w:pPr>
        <w:pStyle w:val="a7"/>
        <w:rPr>
          <w:shd w:val="clear" w:color="auto" w:fill="F0F0F0"/>
        </w:rPr>
      </w:pPr>
      <w:r>
        <w:t xml:space="preserve"> </w:t>
      </w:r>
      <w:r>
        <w:rPr>
          <w:shd w:val="clear" w:color="auto" w:fill="F0F0F0"/>
        </w:rPr>
        <w:t>Раздел IV дополнен пунктом 24.1 с 14 апрел</w:t>
      </w:r>
      <w:r>
        <w:rPr>
          <w:shd w:val="clear" w:color="auto" w:fill="F0F0F0"/>
        </w:rPr>
        <w:t xml:space="preserve">я 2018 г. - </w:t>
      </w:r>
      <w:hyperlink r:id="rId96" w:history="1">
        <w:r>
          <w:rPr>
            <w:rStyle w:val="a4"/>
            <w:shd w:val="clear" w:color="auto" w:fill="F0F0F0"/>
          </w:rPr>
          <w:t>Постановление</w:t>
        </w:r>
      </w:hyperlink>
      <w:r>
        <w:rPr>
          <w:shd w:val="clear" w:color="auto" w:fill="F0F0F0"/>
        </w:rPr>
        <w:t xml:space="preserve"> Правительства РФ от 29 марта 2018 г. N 339</w:t>
      </w:r>
    </w:p>
    <w:p w:rsidR="00000000" w:rsidRDefault="00DD3D63">
      <w:r>
        <w:t>24.1. Целями проведения медико-социальной экспертизы могут являться:</w:t>
      </w:r>
    </w:p>
    <w:p w:rsidR="00000000" w:rsidRDefault="00DD3D63">
      <w:bookmarkStart w:id="86" w:name="sub_102411"/>
      <w:r>
        <w:t>а) установление группы инвалидности;</w:t>
      </w:r>
    </w:p>
    <w:p w:rsidR="00000000" w:rsidRDefault="00DD3D63">
      <w:bookmarkStart w:id="87" w:name="sub_102412"/>
      <w:bookmarkEnd w:id="86"/>
      <w:r>
        <w:t>б) установление категории "ребенок-инвалид";</w:t>
      </w:r>
    </w:p>
    <w:p w:rsidR="00000000" w:rsidRDefault="00DD3D63">
      <w:bookmarkStart w:id="88" w:name="sub_102413"/>
      <w:bookmarkEnd w:id="87"/>
      <w:r>
        <w:t>в) установление причин инвалидности;</w:t>
      </w:r>
    </w:p>
    <w:p w:rsidR="00000000" w:rsidRDefault="00DD3D63">
      <w:bookmarkStart w:id="89" w:name="sub_102414"/>
      <w:bookmarkEnd w:id="88"/>
      <w:r>
        <w:t>г) установление времени наступления инвалидности;</w:t>
      </w:r>
    </w:p>
    <w:p w:rsidR="00000000" w:rsidRDefault="00DD3D63">
      <w:bookmarkStart w:id="90" w:name="sub_102415"/>
      <w:bookmarkEnd w:id="89"/>
      <w:r>
        <w:t>д) установление срока инвалидности;</w:t>
      </w:r>
    </w:p>
    <w:p w:rsidR="00000000" w:rsidRDefault="00DD3D63">
      <w:bookmarkStart w:id="91" w:name="sub_102416"/>
      <w:bookmarkEnd w:id="90"/>
      <w:r>
        <w:t>е) определение степени утраты профессиональной трудоспособности в процентах;</w:t>
      </w:r>
    </w:p>
    <w:p w:rsidR="00000000" w:rsidRDefault="00DD3D63">
      <w:bookmarkStart w:id="92" w:name="sub_102417"/>
      <w:bookmarkEnd w:id="91"/>
      <w:r>
        <w:t>ж) определение стойкой утраты трудоспособности сотрудника органа внутренних дел Российской Федерации;</w:t>
      </w:r>
    </w:p>
    <w:p w:rsidR="00000000" w:rsidRDefault="00DD3D63">
      <w:bookmarkStart w:id="93" w:name="sub_102418"/>
      <w:bookmarkEnd w:id="92"/>
      <w:r>
        <w:t>з) определение ну</w:t>
      </w:r>
      <w:r>
        <w:t>ждаемости по состоянию здоровья в постоянном постороннем уходе (помощи, надзоре) отца, матери, жены, родного брата, родной сестры, дедушки, бабушки или усыновителя гражданина, призываемого на военную службу (военнослужащего, проходящего военную службу по к</w:t>
      </w:r>
      <w:r>
        <w:t>онтракту);</w:t>
      </w:r>
    </w:p>
    <w:p w:rsidR="00000000" w:rsidRDefault="00DD3D63">
      <w:bookmarkStart w:id="94" w:name="sub_102419"/>
      <w:bookmarkEnd w:id="93"/>
      <w:r>
        <w:t>и) определение причины смерти инвалида, а также лица, пострадавшего в результате несчастного случая на производстве, профессионального заболевания, катастрофы на Чернобыльской АЭС и других радиационных или техногенных катастр</w:t>
      </w:r>
      <w:r>
        <w:t>оф либо в результате ранения, контузии, увечья или заболевания, полученных в период прохождения военной службы, в случаях, когда законодательством Российской Федерации предусматривается предоставление семье умершего мер социальной поддержки;</w:t>
      </w:r>
    </w:p>
    <w:p w:rsidR="00000000" w:rsidRDefault="00DD3D63">
      <w:bookmarkStart w:id="95" w:name="sub_12410"/>
      <w:bookmarkEnd w:id="94"/>
      <w:r>
        <w:t>к) разработка индивидуальной программы реабилитации или абилитации инвалида (ребенка-инвалида);</w:t>
      </w:r>
    </w:p>
    <w:p w:rsidR="00000000" w:rsidRDefault="00DD3D63">
      <w:bookmarkStart w:id="96" w:name="sub_124111"/>
      <w:bookmarkEnd w:id="95"/>
      <w:r>
        <w:t>л) разработка программы реабилитации лица, пострадавшего в результате несчастного случая на производстве и профессионального заболевания</w:t>
      </w:r>
      <w:r>
        <w:t>;</w:t>
      </w:r>
    </w:p>
    <w:p w:rsidR="00000000" w:rsidRDefault="00DD3D63">
      <w:bookmarkStart w:id="97" w:name="sub_124112"/>
      <w:bookmarkEnd w:id="96"/>
      <w:r>
        <w:t>м) выдача дубликата справки, подтверждающей факт установления инвалидности, степени утраты профессиональной трудоспособности в процентах;</w:t>
      </w:r>
    </w:p>
    <w:p w:rsidR="00000000" w:rsidRDefault="00DD3D63">
      <w:bookmarkStart w:id="98" w:name="sub_124113"/>
      <w:bookmarkEnd w:id="97"/>
      <w:r>
        <w:t>н) выдача новой справки, подтверждающей факт установления инвалидности, в сл</w:t>
      </w:r>
      <w:r>
        <w:t>учае изменения фамилии, имени, отчества, даты рождения гражданина;</w:t>
      </w:r>
    </w:p>
    <w:p w:rsidR="00000000" w:rsidRDefault="00DD3D63">
      <w:bookmarkStart w:id="99" w:name="sub_124114"/>
      <w:bookmarkEnd w:id="98"/>
      <w:r>
        <w:t>о) иные цели, установленные законодательством Российской Федерации.</w:t>
      </w:r>
    </w:p>
    <w:p w:rsidR="00000000" w:rsidRDefault="00DD3D63">
      <w:bookmarkStart w:id="100" w:name="sub_1025"/>
      <w:bookmarkEnd w:id="99"/>
      <w:r>
        <w:t>25. Медико-социальная экспертиза проводится специалистами бюро (главного бюро, Феде</w:t>
      </w:r>
      <w:r>
        <w:t>рального бюро) путем обследования гражданина, изучения представленных им документов, анализа социально-бытовых, профессионально-трудовых, психологических и других данных гражданина.</w:t>
      </w:r>
    </w:p>
    <w:p w:rsidR="00000000" w:rsidRDefault="00DD3D63">
      <w:bookmarkStart w:id="101" w:name="sub_1026"/>
      <w:bookmarkEnd w:id="100"/>
      <w:r>
        <w:t>26. При проведении медико-социальной экспертизы гражданина</w:t>
      </w:r>
      <w:r>
        <w:t xml:space="preserve"> ведется </w:t>
      </w:r>
      <w:hyperlink r:id="rId97" w:history="1">
        <w:r>
          <w:rPr>
            <w:rStyle w:val="a4"/>
          </w:rPr>
          <w:t>протокол</w:t>
        </w:r>
      </w:hyperlink>
      <w:r>
        <w:t>.</w:t>
      </w:r>
    </w:p>
    <w:p w:rsidR="00000000" w:rsidRDefault="00DD3D63">
      <w:bookmarkStart w:id="102" w:name="sub_1027"/>
      <w:bookmarkEnd w:id="101"/>
      <w:r>
        <w:t>27. В проведении медико-социальной экспертизы гражданина по приглашению руководителя бюро (главного бюро, Федерального бюро) могут участвовать с прав</w:t>
      </w:r>
      <w:r>
        <w:t xml:space="preserve">ом совещательного голоса представители государственных внебюджетных фондов, Федеральной </w:t>
      </w:r>
      <w:r>
        <w:lastRenderedPageBreak/>
        <w:t>службы по труду и занятости, а также специалисты соответствующего профиля (далее - консультанты).</w:t>
      </w:r>
    </w:p>
    <w:p w:rsidR="00000000" w:rsidRDefault="00DD3D63">
      <w:pPr>
        <w:pStyle w:val="a6"/>
        <w:rPr>
          <w:color w:val="000000"/>
          <w:sz w:val="16"/>
          <w:szCs w:val="16"/>
          <w:shd w:val="clear" w:color="auto" w:fill="F0F0F0"/>
        </w:rPr>
      </w:pPr>
      <w:bookmarkStart w:id="103" w:name="sub_10271"/>
      <w:bookmarkEnd w:id="102"/>
      <w:r>
        <w:rPr>
          <w:color w:val="000000"/>
          <w:sz w:val="16"/>
          <w:szCs w:val="16"/>
          <w:shd w:val="clear" w:color="auto" w:fill="F0F0F0"/>
        </w:rPr>
        <w:t>Информация об изменениях:</w:t>
      </w:r>
    </w:p>
    <w:bookmarkEnd w:id="103"/>
    <w:p w:rsidR="00000000" w:rsidRDefault="00DD3D63">
      <w:pPr>
        <w:pStyle w:val="a7"/>
        <w:rPr>
          <w:shd w:val="clear" w:color="auto" w:fill="F0F0F0"/>
        </w:rPr>
      </w:pPr>
      <w:r>
        <w:t xml:space="preserve"> </w:t>
      </w:r>
      <w:hyperlink r:id="rId98" w:history="1">
        <w:r>
          <w:rPr>
            <w:rStyle w:val="a4"/>
            <w:shd w:val="clear" w:color="auto" w:fill="F0F0F0"/>
          </w:rPr>
          <w:t>Постановлением</w:t>
        </w:r>
      </w:hyperlink>
      <w:r>
        <w:rPr>
          <w:shd w:val="clear" w:color="auto" w:fill="F0F0F0"/>
        </w:rPr>
        <w:t xml:space="preserve"> Правительства РФ от 10 августа 2016 г. N 772 Правила дополнены пунктом 27.1</w:t>
      </w:r>
    </w:p>
    <w:p w:rsidR="00000000" w:rsidRDefault="00DD3D63">
      <w:r>
        <w:t>27.1. Гражданин (его законный или уполномоченный представитель) имеет право пригласить любого специалиста с ег</w:t>
      </w:r>
      <w:r>
        <w:t>о согласия для участия в проведении медико-социальной экспертизы с правом совещательного голоса.</w:t>
      </w:r>
    </w:p>
    <w:p w:rsidR="00000000" w:rsidRDefault="00DD3D63">
      <w:pPr>
        <w:pStyle w:val="a6"/>
        <w:rPr>
          <w:color w:val="000000"/>
          <w:sz w:val="16"/>
          <w:szCs w:val="16"/>
          <w:shd w:val="clear" w:color="auto" w:fill="F0F0F0"/>
        </w:rPr>
      </w:pPr>
      <w:bookmarkStart w:id="104" w:name="sub_1028"/>
      <w:r>
        <w:rPr>
          <w:color w:val="000000"/>
          <w:sz w:val="16"/>
          <w:szCs w:val="16"/>
          <w:shd w:val="clear" w:color="auto" w:fill="F0F0F0"/>
        </w:rPr>
        <w:t>Информация об изменениях:</w:t>
      </w:r>
    </w:p>
    <w:bookmarkEnd w:id="104"/>
    <w:p w:rsidR="00000000" w:rsidRDefault="00DD3D63">
      <w:pPr>
        <w:pStyle w:val="a7"/>
        <w:rPr>
          <w:shd w:val="clear" w:color="auto" w:fill="F0F0F0"/>
        </w:rPr>
      </w:pPr>
      <w:r>
        <w:t xml:space="preserve"> </w:t>
      </w:r>
      <w:hyperlink r:id="rId99" w:history="1">
        <w:r>
          <w:rPr>
            <w:rStyle w:val="a4"/>
            <w:shd w:val="clear" w:color="auto" w:fill="F0F0F0"/>
          </w:rPr>
          <w:t>Постановлением</w:t>
        </w:r>
      </w:hyperlink>
      <w:r>
        <w:rPr>
          <w:shd w:val="clear" w:color="auto" w:fill="F0F0F0"/>
        </w:rPr>
        <w:t xml:space="preserve"> Правительства РФ от 10 август</w:t>
      </w:r>
      <w:r>
        <w:rPr>
          <w:shd w:val="clear" w:color="auto" w:fill="F0F0F0"/>
        </w:rPr>
        <w:t>а 2016 г. N 772 в пункт 28 внесены изменения</w:t>
      </w:r>
    </w:p>
    <w:p w:rsidR="00000000" w:rsidRDefault="00DD3D63">
      <w:pPr>
        <w:pStyle w:val="a7"/>
        <w:rPr>
          <w:shd w:val="clear" w:color="auto" w:fill="F0F0F0"/>
        </w:rPr>
      </w:pPr>
      <w:r>
        <w:t xml:space="preserve"> </w:t>
      </w:r>
      <w:hyperlink r:id="rId100" w:history="1">
        <w:r>
          <w:rPr>
            <w:rStyle w:val="a4"/>
            <w:shd w:val="clear" w:color="auto" w:fill="F0F0F0"/>
          </w:rPr>
          <w:t>См. текст пункта в предыдущей редакции</w:t>
        </w:r>
      </w:hyperlink>
    </w:p>
    <w:p w:rsidR="00000000" w:rsidRDefault="00DD3D63">
      <w:r>
        <w:t>28. Решение о признании гражданина инвалидом либо об отказе в признании его инвалидом принимается п</w:t>
      </w:r>
      <w:r>
        <w:t>ростым большинством голосов специалистов, проводивших медико-социальную экспертизу, на основе обсуждения результатов его медико-социальной экспертизы.</w:t>
      </w:r>
    </w:p>
    <w:p w:rsidR="00000000" w:rsidRDefault="00DD3D63">
      <w:bookmarkStart w:id="105" w:name="sub_1282"/>
      <w:r>
        <w:t>Решение объявляется гражданину, проходившему медико-социальную экспертизу (его законному или упол</w:t>
      </w:r>
      <w:r>
        <w:t>номоченному представителю), в присутствии всех специалистов, проводивших медико-социальную экспертизу, которые в случае необходимости дают по нему разъяснения.</w:t>
      </w:r>
    </w:p>
    <w:p w:rsidR="00000000" w:rsidRDefault="00DD3D63">
      <w:bookmarkStart w:id="106" w:name="sub_1029"/>
      <w:bookmarkEnd w:id="105"/>
      <w:r>
        <w:t>29. По результатам медико-социальной экспертизы гражданина составляется акт, кот</w:t>
      </w:r>
      <w:r>
        <w:t>орый подписывается руководителем соответствующего бюро (главного бюро, Федерального бюро) и специалистами, принимавшими решение, а затем заверяется печатью.</w:t>
      </w:r>
    </w:p>
    <w:bookmarkEnd w:id="106"/>
    <w:p w:rsidR="00000000" w:rsidRDefault="00DD3D63">
      <w:r>
        <w:t xml:space="preserve">Заключения консультантов, привлекаемых к проведению медико-социальной экспертизы, перечень </w:t>
      </w:r>
      <w:r>
        <w:t>документов и основные сведения, послужившие основанием для принятия решения, заносятся в акт медико-социальной экспертизы гражданина или приобщаются к нему.</w:t>
      </w:r>
    </w:p>
    <w:p w:rsidR="00000000" w:rsidRDefault="00DD3D63">
      <w:hyperlink r:id="rId101" w:history="1">
        <w:r>
          <w:rPr>
            <w:rStyle w:val="a4"/>
          </w:rPr>
          <w:t>Порядок</w:t>
        </w:r>
      </w:hyperlink>
      <w:r>
        <w:t xml:space="preserve"> составления и </w:t>
      </w:r>
      <w:hyperlink r:id="rId102" w:history="1">
        <w:r>
          <w:rPr>
            <w:rStyle w:val="a4"/>
          </w:rPr>
          <w:t>форма</w:t>
        </w:r>
      </w:hyperlink>
      <w:r>
        <w:t xml:space="preserve"> акта медико-социальной экспертизы гражданина утверждаются Министерством труда и социальной защиты Российской Федерации.</w:t>
      </w:r>
    </w:p>
    <w:p w:rsidR="00000000" w:rsidRDefault="00DD3D63">
      <w:bookmarkStart w:id="107" w:name="sub_1294"/>
      <w:r>
        <w:t xml:space="preserve">Абзац четвертый </w:t>
      </w:r>
      <w:hyperlink r:id="rId103" w:history="1">
        <w:r>
          <w:rPr>
            <w:rStyle w:val="a4"/>
          </w:rPr>
          <w:t>утратил силу</w:t>
        </w:r>
      </w:hyperlink>
      <w:r>
        <w:t>.</w:t>
      </w:r>
    </w:p>
    <w:bookmarkEnd w:id="107"/>
    <w:p w:rsidR="00000000" w:rsidRDefault="00DD3D63">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D3D63">
      <w:pPr>
        <w:pStyle w:val="a7"/>
        <w:rPr>
          <w:shd w:val="clear" w:color="auto" w:fill="F0F0F0"/>
        </w:rPr>
      </w:pPr>
      <w:r>
        <w:t xml:space="preserve"> </w:t>
      </w:r>
      <w:r>
        <w:rPr>
          <w:shd w:val="clear" w:color="auto" w:fill="F0F0F0"/>
        </w:rPr>
        <w:t xml:space="preserve">См. текст </w:t>
      </w:r>
      <w:hyperlink r:id="rId104" w:history="1">
        <w:r>
          <w:rPr>
            <w:rStyle w:val="a4"/>
            <w:shd w:val="clear" w:color="auto" w:fill="F0F0F0"/>
          </w:rPr>
          <w:t>абзаца четвертого пункта 29</w:t>
        </w:r>
      </w:hyperlink>
    </w:p>
    <w:p w:rsidR="00000000" w:rsidRDefault="00DD3D63">
      <w:pPr>
        <w:pStyle w:val="a7"/>
        <w:rPr>
          <w:shd w:val="clear" w:color="auto" w:fill="F0F0F0"/>
        </w:rPr>
      </w:pPr>
      <w:r>
        <w:t xml:space="preserve"> </w:t>
      </w:r>
    </w:p>
    <w:p w:rsidR="00000000" w:rsidRDefault="00DD3D63">
      <w:pPr>
        <w:pStyle w:val="a7"/>
        <w:rPr>
          <w:shd w:val="clear" w:color="auto" w:fill="F0F0F0"/>
        </w:rPr>
      </w:pPr>
      <w:bookmarkStart w:id="108" w:name="sub_10291"/>
      <w:r>
        <w:t xml:space="preserve"> </w:t>
      </w:r>
      <w:r>
        <w:rPr>
          <w:shd w:val="clear" w:color="auto" w:fill="F0F0F0"/>
        </w:rPr>
        <w:t xml:space="preserve">Пункт 29.1 изменен с 1 октября 2019 г. - </w:t>
      </w:r>
      <w:hyperlink r:id="rId105" w:history="1">
        <w:r>
          <w:rPr>
            <w:rStyle w:val="a4"/>
            <w:shd w:val="clear" w:color="auto" w:fill="F0F0F0"/>
          </w:rPr>
          <w:t>Постановление</w:t>
        </w:r>
      </w:hyperlink>
      <w:r>
        <w:rPr>
          <w:shd w:val="clear" w:color="auto" w:fill="F0F0F0"/>
        </w:rPr>
        <w:t xml:space="preserve"> Правительства России от 16 мая 2019 г. N 607</w:t>
      </w:r>
    </w:p>
    <w:bookmarkEnd w:id="108"/>
    <w:p w:rsidR="00000000" w:rsidRDefault="00DD3D63">
      <w:pPr>
        <w:pStyle w:val="a7"/>
        <w:rPr>
          <w:shd w:val="clear" w:color="auto" w:fill="F0F0F0"/>
        </w:rPr>
      </w:pPr>
      <w:r>
        <w:t xml:space="preserve"> </w:t>
      </w:r>
      <w:hyperlink r:id="rId106" w:history="1">
        <w:r>
          <w:rPr>
            <w:rStyle w:val="a4"/>
            <w:shd w:val="clear" w:color="auto" w:fill="F0F0F0"/>
          </w:rPr>
          <w:t>См. предыдущую редакцию</w:t>
        </w:r>
      </w:hyperlink>
    </w:p>
    <w:p w:rsidR="00000000" w:rsidRDefault="00DD3D63">
      <w:r>
        <w:t>29.1. Акт медико-социальной экспертизы гражданина, протокол проведения медико-социальной экспертизы гражданина, индивидуальная программа реабилитации или абилитации гражданина формируются в дело медико-социальной экспертизы гражданина.</w:t>
      </w:r>
    </w:p>
    <w:p w:rsidR="00000000" w:rsidRDefault="00DD3D63">
      <w:r>
        <w:t>Гражданин (его закон</w:t>
      </w:r>
      <w:r>
        <w:t>ный или уполномоченный представитель) имеет право на ознакомление с актом медико-социальной экспертизы гражданина и протоколом проведения медико-социальной экспертизы гражданина.</w:t>
      </w:r>
    </w:p>
    <w:p w:rsidR="00000000" w:rsidRDefault="00DD3D63">
      <w:bookmarkStart w:id="109" w:name="sub_12913"/>
      <w:r>
        <w:t>По заявлению гражданина (его законного или уполномоченного представи</w:t>
      </w:r>
      <w:r>
        <w:t>теля), поданному в бюро на бумажном носителе, ему в день подачи указанного заявления выдаются заверенные руководителем бюро (главного бюро, Федерального бюро) либо уполномоченным им должностным лицом в установленном порядке копии акта медико-социальной экс</w:t>
      </w:r>
      <w:r>
        <w:t>пертизы гражданина и протокола проведения медико-социальной экспертизы гражданина.</w:t>
      </w:r>
    </w:p>
    <w:bookmarkEnd w:id="109"/>
    <w:p w:rsidR="00000000" w:rsidRDefault="00DD3D63">
      <w:r>
        <w:t xml:space="preserve">Документы, сформированные в ходе и по результатам медико-социальной экспертизы, в виде электронных документов подписываются усиленной квалифицированной электронной </w:t>
      </w:r>
      <w:r>
        <w:t xml:space="preserve">подписью руководителя бюро (главного бюро, Федерального бюро) либо усиленной </w:t>
      </w:r>
      <w:hyperlink r:id="rId107" w:history="1">
        <w:r>
          <w:rPr>
            <w:rStyle w:val="a4"/>
          </w:rPr>
          <w:t>квалифицированной электронной подписью</w:t>
        </w:r>
      </w:hyperlink>
      <w:r>
        <w:t xml:space="preserve"> уполномоченного им должностного лица.</w:t>
      </w:r>
    </w:p>
    <w:p w:rsidR="00000000" w:rsidRDefault="00DD3D63">
      <w:bookmarkStart w:id="110" w:name="sub_12915"/>
      <w:r>
        <w:t>По заявлению гражданина</w:t>
      </w:r>
      <w:r>
        <w:t xml:space="preserve"> (его законного или уполномоченного представителя), поданному </w:t>
      </w:r>
      <w:r>
        <w:lastRenderedPageBreak/>
        <w:t>в бюро в электронной форме, ему не позднее следующего рабочего дня со дня подачи указанного заявления в зависимости от выбранного им варианта получения документов:</w:t>
      </w:r>
    </w:p>
    <w:bookmarkEnd w:id="110"/>
    <w:p w:rsidR="00000000" w:rsidRDefault="00DD3D63">
      <w:r>
        <w:t>выдаются заверенные р</w:t>
      </w:r>
      <w:r>
        <w:t>уководителем бюро (главного бюро, Федерального бюро) либо уполномоченным им должностным лицом в установленном порядке копии акта медико-социальной экспертизы гражданина и протокола проведения медико-социальной экспертизы гражданина на бумажном носителе;</w:t>
      </w:r>
    </w:p>
    <w:p w:rsidR="00000000" w:rsidRDefault="00DD3D63">
      <w:r>
        <w:t>на</w:t>
      </w:r>
      <w:r>
        <w:t xml:space="preserve">правляются с использованием федеральной государственной информационной системы "Единый портал государственных и муниципальных услуг (функций)" в виде электронных документов, заверенных усиленной </w:t>
      </w:r>
      <w:hyperlink r:id="rId108" w:history="1">
        <w:r>
          <w:rPr>
            <w:rStyle w:val="a4"/>
          </w:rPr>
          <w:t>квалифицированной электронной подписью</w:t>
        </w:r>
      </w:hyperlink>
      <w:r>
        <w:t xml:space="preserve"> руководителя бюро (главного бюро, Федерального бюро) либо усиленной квалифицированной электронной подписью уполномоченного им должностного лица, копии акта медико-социальной экспертизы гражданина и протокола </w:t>
      </w:r>
      <w:r>
        <w:t>проведения медико-социальной экспертизы гражданина.</w:t>
      </w:r>
    </w:p>
    <w:p w:rsidR="00000000" w:rsidRDefault="00DD3D63">
      <w:pPr>
        <w:pStyle w:val="a6"/>
        <w:rPr>
          <w:color w:val="000000"/>
          <w:sz w:val="16"/>
          <w:szCs w:val="16"/>
          <w:shd w:val="clear" w:color="auto" w:fill="F0F0F0"/>
        </w:rPr>
      </w:pPr>
      <w:bookmarkStart w:id="111" w:name="sub_1030"/>
      <w:r>
        <w:rPr>
          <w:color w:val="000000"/>
          <w:sz w:val="16"/>
          <w:szCs w:val="16"/>
          <w:shd w:val="clear" w:color="auto" w:fill="F0F0F0"/>
        </w:rPr>
        <w:t>Информация об изменениях:</w:t>
      </w:r>
    </w:p>
    <w:bookmarkEnd w:id="111"/>
    <w:p w:rsidR="00000000" w:rsidRDefault="00DD3D63">
      <w:pPr>
        <w:pStyle w:val="a7"/>
        <w:rPr>
          <w:shd w:val="clear" w:color="auto" w:fill="F0F0F0"/>
        </w:rPr>
      </w:pPr>
      <w:r>
        <w:t xml:space="preserve"> </w:t>
      </w:r>
      <w:hyperlink r:id="rId109" w:history="1">
        <w:r>
          <w:rPr>
            <w:rStyle w:val="a4"/>
            <w:shd w:val="clear" w:color="auto" w:fill="F0F0F0"/>
          </w:rPr>
          <w:t>Постановлением</w:t>
        </w:r>
      </w:hyperlink>
      <w:r>
        <w:rPr>
          <w:shd w:val="clear" w:color="auto" w:fill="F0F0F0"/>
        </w:rPr>
        <w:t xml:space="preserve"> Правительства РФ от 10 августа 2016 г. N 772 в пункт 30 внесены изменения</w:t>
      </w:r>
    </w:p>
    <w:p w:rsidR="00000000" w:rsidRDefault="00DD3D63">
      <w:pPr>
        <w:pStyle w:val="a7"/>
        <w:rPr>
          <w:shd w:val="clear" w:color="auto" w:fill="F0F0F0"/>
        </w:rPr>
      </w:pPr>
      <w:r>
        <w:t xml:space="preserve"> </w:t>
      </w:r>
      <w:hyperlink r:id="rId110" w:history="1">
        <w:r>
          <w:rPr>
            <w:rStyle w:val="a4"/>
            <w:shd w:val="clear" w:color="auto" w:fill="F0F0F0"/>
          </w:rPr>
          <w:t>См. текст пункта в предыдущей редакции</w:t>
        </w:r>
      </w:hyperlink>
    </w:p>
    <w:p w:rsidR="00000000" w:rsidRDefault="00DD3D63">
      <w:pPr>
        <w:pStyle w:val="a6"/>
        <w:rPr>
          <w:color w:val="000000"/>
          <w:sz w:val="16"/>
          <w:szCs w:val="16"/>
          <w:shd w:val="clear" w:color="auto" w:fill="F0F0F0"/>
        </w:rPr>
      </w:pPr>
      <w:r>
        <w:rPr>
          <w:color w:val="000000"/>
          <w:sz w:val="16"/>
          <w:szCs w:val="16"/>
          <w:shd w:val="clear" w:color="auto" w:fill="F0F0F0"/>
        </w:rPr>
        <w:t>ГАРАНТ:</w:t>
      </w:r>
    </w:p>
    <w:p w:rsidR="00000000" w:rsidRDefault="00DD3D63">
      <w:pPr>
        <w:pStyle w:val="a6"/>
        <w:rPr>
          <w:shd w:val="clear" w:color="auto" w:fill="F0F0F0"/>
        </w:rPr>
      </w:pPr>
      <w:r>
        <w:t xml:space="preserve"> </w:t>
      </w:r>
      <w:hyperlink r:id="rId111" w:history="1">
        <w:r>
          <w:rPr>
            <w:rStyle w:val="a4"/>
            <w:shd w:val="clear" w:color="auto" w:fill="F0F0F0"/>
          </w:rPr>
          <w:t>Решением</w:t>
        </w:r>
      </w:hyperlink>
      <w:r>
        <w:rPr>
          <w:shd w:val="clear" w:color="auto" w:fill="F0F0F0"/>
        </w:rPr>
        <w:t xml:space="preserve"> Верховного Суда РФ от 7 июня 2007 г. N ГКПИ07-303, оставле</w:t>
      </w:r>
      <w:r>
        <w:rPr>
          <w:shd w:val="clear" w:color="auto" w:fill="F0F0F0"/>
        </w:rPr>
        <w:t xml:space="preserve">нным без изменения </w:t>
      </w:r>
      <w:hyperlink r:id="rId112" w:history="1">
        <w:r>
          <w:rPr>
            <w:rStyle w:val="a4"/>
            <w:shd w:val="clear" w:color="auto" w:fill="F0F0F0"/>
          </w:rPr>
          <w:t>Определением</w:t>
        </w:r>
      </w:hyperlink>
      <w:r>
        <w:rPr>
          <w:shd w:val="clear" w:color="auto" w:fill="F0F0F0"/>
        </w:rPr>
        <w:t xml:space="preserve"> Кассационной коллегии Верховного Суда РФ от 23 августа 2007 г. N КАС07-383, пункт 30 настоящих Правил признан не противоречащим действующему законодательств</w:t>
      </w:r>
      <w:r>
        <w:rPr>
          <w:shd w:val="clear" w:color="auto" w:fill="F0F0F0"/>
        </w:rPr>
        <w:t>у</w:t>
      </w:r>
    </w:p>
    <w:p w:rsidR="00000000" w:rsidRDefault="00DD3D63">
      <w:r>
        <w:t>30. При проведении медико-социальной экспертизы гражданина в главном бюро дело медико-социальной экспертизы гражданина с приложением всех имеющихся документов направляется в главное бюро в 3-дневный срок со дня проведения медико-социальной экспертизы в б</w:t>
      </w:r>
      <w:r>
        <w:t>юро.</w:t>
      </w:r>
    </w:p>
    <w:p w:rsidR="00000000" w:rsidRDefault="00DD3D63">
      <w:r>
        <w:t>При проведении медико-социальной экспертизы гражданина в Федеральном бюро дело медико-социальной экспертизы гражданина с приложением всех имеющихся документов направляется в Федеральное бюро в 3-дневный срок со дня проведения медико-социальной эксперт</w:t>
      </w:r>
      <w:r>
        <w:t>изы в главном бюро.</w:t>
      </w:r>
    </w:p>
    <w:p w:rsidR="00000000" w:rsidRDefault="00DD3D63">
      <w:pPr>
        <w:pStyle w:val="a6"/>
        <w:rPr>
          <w:color w:val="000000"/>
          <w:sz w:val="16"/>
          <w:szCs w:val="16"/>
          <w:shd w:val="clear" w:color="auto" w:fill="F0F0F0"/>
        </w:rPr>
      </w:pPr>
      <w:bookmarkStart w:id="112" w:name="sub_1031"/>
      <w:r>
        <w:rPr>
          <w:color w:val="000000"/>
          <w:sz w:val="16"/>
          <w:szCs w:val="16"/>
          <w:shd w:val="clear" w:color="auto" w:fill="F0F0F0"/>
        </w:rPr>
        <w:t>Информация об изменениях:</w:t>
      </w:r>
    </w:p>
    <w:bookmarkEnd w:id="112"/>
    <w:p w:rsidR="00000000" w:rsidRDefault="00DD3D63">
      <w:pPr>
        <w:pStyle w:val="a7"/>
        <w:rPr>
          <w:shd w:val="clear" w:color="auto" w:fill="F0F0F0"/>
        </w:rPr>
      </w:pPr>
      <w:r>
        <w:t xml:space="preserve"> </w:t>
      </w:r>
      <w:hyperlink r:id="rId113" w:history="1">
        <w:r>
          <w:rPr>
            <w:rStyle w:val="a4"/>
            <w:shd w:val="clear" w:color="auto" w:fill="F0F0F0"/>
          </w:rPr>
          <w:t>Постановлением</w:t>
        </w:r>
      </w:hyperlink>
      <w:r>
        <w:rPr>
          <w:shd w:val="clear" w:color="auto" w:fill="F0F0F0"/>
        </w:rPr>
        <w:t xml:space="preserve"> Правительства РФ от 6 августа 2015 г. N 805 в пункт 31 внесены изменения, </w:t>
      </w:r>
      <w:hyperlink r:id="rId114" w:history="1">
        <w:r>
          <w:rPr>
            <w:rStyle w:val="a4"/>
            <w:shd w:val="clear" w:color="auto" w:fill="F0F0F0"/>
          </w:rPr>
          <w:t>вступающие в силу</w:t>
        </w:r>
      </w:hyperlink>
      <w:r>
        <w:rPr>
          <w:shd w:val="clear" w:color="auto" w:fill="F0F0F0"/>
        </w:rPr>
        <w:t xml:space="preserve"> с 1 января 2015 г., а в части, касающейся медицинских организаций, - со дня </w:t>
      </w:r>
      <w:hyperlink r:id="rId115" w:history="1">
        <w:r>
          <w:rPr>
            <w:rStyle w:val="a4"/>
            <w:shd w:val="clear" w:color="auto" w:fill="F0F0F0"/>
          </w:rPr>
          <w:t>официального опубликования</w:t>
        </w:r>
      </w:hyperlink>
      <w:r>
        <w:rPr>
          <w:shd w:val="clear" w:color="auto" w:fill="F0F0F0"/>
        </w:rPr>
        <w:t xml:space="preserve"> названного постановления</w:t>
      </w:r>
    </w:p>
    <w:p w:rsidR="00000000" w:rsidRDefault="00DD3D63">
      <w:pPr>
        <w:pStyle w:val="a7"/>
        <w:rPr>
          <w:shd w:val="clear" w:color="auto" w:fill="F0F0F0"/>
        </w:rPr>
      </w:pPr>
      <w:r>
        <w:t xml:space="preserve"> </w:t>
      </w:r>
      <w:hyperlink r:id="rId116" w:history="1">
        <w:r>
          <w:rPr>
            <w:rStyle w:val="a4"/>
            <w:shd w:val="clear" w:color="auto" w:fill="F0F0F0"/>
          </w:rPr>
          <w:t>См. текст пункта в предыдущей редакции</w:t>
        </w:r>
      </w:hyperlink>
    </w:p>
    <w:p w:rsidR="00000000" w:rsidRDefault="00DD3D63">
      <w:pPr>
        <w:pStyle w:val="a6"/>
        <w:rPr>
          <w:color w:val="000000"/>
          <w:sz w:val="16"/>
          <w:szCs w:val="16"/>
          <w:shd w:val="clear" w:color="auto" w:fill="F0F0F0"/>
        </w:rPr>
      </w:pPr>
      <w:r>
        <w:rPr>
          <w:color w:val="000000"/>
          <w:sz w:val="16"/>
          <w:szCs w:val="16"/>
          <w:shd w:val="clear" w:color="auto" w:fill="F0F0F0"/>
        </w:rPr>
        <w:t>ГАРАНТ:</w:t>
      </w:r>
    </w:p>
    <w:p w:rsidR="00000000" w:rsidRDefault="00DD3D63">
      <w:pPr>
        <w:pStyle w:val="a6"/>
        <w:rPr>
          <w:shd w:val="clear" w:color="auto" w:fill="F0F0F0"/>
        </w:rPr>
      </w:pPr>
      <w:r>
        <w:t xml:space="preserve"> </w:t>
      </w:r>
      <w:hyperlink r:id="rId117" w:history="1">
        <w:r>
          <w:rPr>
            <w:rStyle w:val="a4"/>
            <w:shd w:val="clear" w:color="auto" w:fill="F0F0F0"/>
          </w:rPr>
          <w:t>Решением</w:t>
        </w:r>
      </w:hyperlink>
      <w:r>
        <w:rPr>
          <w:shd w:val="clear" w:color="auto" w:fill="F0F0F0"/>
        </w:rPr>
        <w:t xml:space="preserve"> Верховного Суда РФ от 26 февраля 2007 г., оставленным без измене</w:t>
      </w:r>
      <w:r>
        <w:rPr>
          <w:shd w:val="clear" w:color="auto" w:fill="F0F0F0"/>
        </w:rPr>
        <w:t xml:space="preserve">ния </w:t>
      </w:r>
      <w:hyperlink r:id="rId118" w:history="1">
        <w:r>
          <w:rPr>
            <w:rStyle w:val="a4"/>
            <w:shd w:val="clear" w:color="auto" w:fill="F0F0F0"/>
          </w:rPr>
          <w:t>Определением</w:t>
        </w:r>
      </w:hyperlink>
      <w:r>
        <w:rPr>
          <w:shd w:val="clear" w:color="auto" w:fill="F0F0F0"/>
        </w:rPr>
        <w:t xml:space="preserve"> Кассационной коллегии Верховного Суда РФ от 8 мая 2007 г. N КАС07-182, пункты 31-33 настоящих Правил признаны не противоречащими действующему законодательству</w:t>
      </w:r>
    </w:p>
    <w:p w:rsidR="00000000" w:rsidRDefault="00DD3D63">
      <w:r>
        <w:t>31. В случаях, требующих специальных видов обследования гражданина в целях установления структуры и степени ограничения жизнедеятельности, реабилитационного потенциала, а также получения иных дополнительных сведений, может составляться программа дополнител</w:t>
      </w:r>
      <w:r>
        <w:t>ьного обследования, которая утверждается руководителем соответствующего бюро (главного бюро, Федерального бюро). Указанная программа доводится до сведения гражданина, проходящего медико-социальную экспертизу, в доступной для него форме.</w:t>
      </w:r>
    </w:p>
    <w:p w:rsidR="00000000" w:rsidRDefault="00DD3D63">
      <w:bookmarkStart w:id="113" w:name="sub_101915"/>
      <w:r>
        <w:t>Программа</w:t>
      </w:r>
      <w:r>
        <w:t xml:space="preserve"> дополнительного обследования может предусматривать проведение необходимого дополнительного обследования в медицинской организации, организации, осуществляющей деятельность по реабилитации, абилитации инвалидов, получение заключения главного бюро или Федер</w:t>
      </w:r>
      <w:r>
        <w:t>ального бюро, запрос необходимых сведений, проведение обследования условий и характера профессиональной деятельности, социально-бытового положения гражданина и другие мероприятия.</w:t>
      </w:r>
    </w:p>
    <w:p w:rsidR="00000000" w:rsidRDefault="00DD3D63">
      <w:bookmarkStart w:id="114" w:name="sub_1032"/>
      <w:bookmarkEnd w:id="113"/>
      <w:r>
        <w:t>32. После получения данных, предусмотренных программой доп</w:t>
      </w:r>
      <w:r>
        <w:t xml:space="preserve">олнительного </w:t>
      </w:r>
      <w:r>
        <w:lastRenderedPageBreak/>
        <w:t>обследования, специалисты соответствующего бюро (главного бюро, Федерального бюро) принимают решение о признании гражданина инвалидом либо об отказе в признании его инвалидом.</w:t>
      </w:r>
    </w:p>
    <w:p w:rsidR="00000000" w:rsidRDefault="00DD3D63">
      <w:pPr>
        <w:pStyle w:val="a6"/>
        <w:rPr>
          <w:color w:val="000000"/>
          <w:sz w:val="16"/>
          <w:szCs w:val="16"/>
          <w:shd w:val="clear" w:color="auto" w:fill="F0F0F0"/>
        </w:rPr>
      </w:pPr>
      <w:bookmarkStart w:id="115" w:name="sub_1033"/>
      <w:bookmarkEnd w:id="114"/>
      <w:r>
        <w:rPr>
          <w:color w:val="000000"/>
          <w:sz w:val="16"/>
          <w:szCs w:val="16"/>
          <w:shd w:val="clear" w:color="auto" w:fill="F0F0F0"/>
        </w:rPr>
        <w:t>Информация об изменениях:</w:t>
      </w:r>
    </w:p>
    <w:bookmarkEnd w:id="115"/>
    <w:p w:rsidR="00000000" w:rsidRDefault="00DD3D63">
      <w:pPr>
        <w:pStyle w:val="a7"/>
        <w:rPr>
          <w:shd w:val="clear" w:color="auto" w:fill="F0F0F0"/>
        </w:rPr>
      </w:pPr>
      <w:r>
        <w:t xml:space="preserve"> </w:t>
      </w:r>
      <w:r>
        <w:rPr>
          <w:shd w:val="clear" w:color="auto" w:fill="F0F0F0"/>
        </w:rPr>
        <w:t>Пункт 33 изменен</w:t>
      </w:r>
      <w:r>
        <w:rPr>
          <w:shd w:val="clear" w:color="auto" w:fill="F0F0F0"/>
        </w:rPr>
        <w:t xml:space="preserve"> с 7 октября 2020 г. - </w:t>
      </w:r>
      <w:hyperlink r:id="rId119" w:history="1">
        <w:r>
          <w:rPr>
            <w:rStyle w:val="a4"/>
            <w:shd w:val="clear" w:color="auto" w:fill="F0F0F0"/>
          </w:rPr>
          <w:t>Постановление</w:t>
        </w:r>
      </w:hyperlink>
      <w:r>
        <w:rPr>
          <w:shd w:val="clear" w:color="auto" w:fill="F0F0F0"/>
        </w:rPr>
        <w:t xml:space="preserve"> Правительства России от 24 сентября 2020 г. N 1545</w:t>
      </w:r>
    </w:p>
    <w:p w:rsidR="00000000" w:rsidRDefault="00DD3D63">
      <w:pPr>
        <w:pStyle w:val="a7"/>
        <w:rPr>
          <w:shd w:val="clear" w:color="auto" w:fill="F0F0F0"/>
        </w:rPr>
      </w:pPr>
      <w:r>
        <w:t xml:space="preserve"> </w:t>
      </w:r>
      <w:hyperlink r:id="rId120" w:history="1">
        <w:r>
          <w:rPr>
            <w:rStyle w:val="a4"/>
            <w:shd w:val="clear" w:color="auto" w:fill="F0F0F0"/>
          </w:rPr>
          <w:t>См. предыдущую редакцию</w:t>
        </w:r>
      </w:hyperlink>
    </w:p>
    <w:p w:rsidR="00000000" w:rsidRDefault="00DD3D63">
      <w:r>
        <w:t>33. В случае отказа гражданина (его законного или уполномоченного представителя)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w:t>
      </w:r>
      <w:r>
        <w:t>нии имеющихся данных, о чем делается соответствующая отметка в протоколе проведения медико-социальной экспертизы гражданина в федеральном учреждении медико-социальной экспертизы.</w:t>
      </w:r>
    </w:p>
    <w:p w:rsidR="00000000" w:rsidRDefault="00DD3D63">
      <w:pPr>
        <w:pStyle w:val="a6"/>
        <w:rPr>
          <w:color w:val="000000"/>
          <w:sz w:val="16"/>
          <w:szCs w:val="16"/>
          <w:shd w:val="clear" w:color="auto" w:fill="F0F0F0"/>
        </w:rPr>
      </w:pPr>
      <w:bookmarkStart w:id="116" w:name="sub_1034"/>
      <w:r>
        <w:rPr>
          <w:color w:val="000000"/>
          <w:sz w:val="16"/>
          <w:szCs w:val="16"/>
          <w:shd w:val="clear" w:color="auto" w:fill="F0F0F0"/>
        </w:rPr>
        <w:t>Информация об изменениях:</w:t>
      </w:r>
    </w:p>
    <w:bookmarkEnd w:id="116"/>
    <w:p w:rsidR="00000000" w:rsidRDefault="00DD3D63">
      <w:pPr>
        <w:pStyle w:val="a7"/>
        <w:rPr>
          <w:shd w:val="clear" w:color="auto" w:fill="F0F0F0"/>
        </w:rPr>
      </w:pPr>
      <w:r>
        <w:t xml:space="preserve"> </w:t>
      </w:r>
      <w:r>
        <w:rPr>
          <w:shd w:val="clear" w:color="auto" w:fill="F0F0F0"/>
        </w:rPr>
        <w:t>Пункт 34 изменен с 14 апреля 2018 </w:t>
      </w:r>
      <w:r>
        <w:rPr>
          <w:shd w:val="clear" w:color="auto" w:fill="F0F0F0"/>
        </w:rPr>
        <w:t xml:space="preserve">г. - </w:t>
      </w:r>
      <w:hyperlink r:id="rId121" w:history="1">
        <w:r>
          <w:rPr>
            <w:rStyle w:val="a4"/>
            <w:shd w:val="clear" w:color="auto" w:fill="F0F0F0"/>
          </w:rPr>
          <w:t>Постановление</w:t>
        </w:r>
      </w:hyperlink>
      <w:r>
        <w:rPr>
          <w:shd w:val="clear" w:color="auto" w:fill="F0F0F0"/>
        </w:rPr>
        <w:t xml:space="preserve"> Правительства РФ от 29 марта 2018 г. N 339</w:t>
      </w:r>
    </w:p>
    <w:p w:rsidR="00000000" w:rsidRDefault="00DD3D63">
      <w:pPr>
        <w:pStyle w:val="a7"/>
        <w:rPr>
          <w:shd w:val="clear" w:color="auto" w:fill="F0F0F0"/>
        </w:rPr>
      </w:pPr>
      <w:r>
        <w:t xml:space="preserve"> </w:t>
      </w:r>
      <w:hyperlink r:id="rId122" w:history="1">
        <w:r>
          <w:rPr>
            <w:rStyle w:val="a4"/>
            <w:shd w:val="clear" w:color="auto" w:fill="F0F0F0"/>
          </w:rPr>
          <w:t>См. предыдущую редакцию</w:t>
        </w:r>
      </w:hyperlink>
    </w:p>
    <w:p w:rsidR="00000000" w:rsidRDefault="00DD3D63">
      <w:r>
        <w:t>34. Гражданину, признанному инвалидом, специалистами бюро (главного бюро, Федерального бюро), проводившими медико-социальную экспертизу, разрабатывается индивидуальная программа реабилитации или абилитации.</w:t>
      </w:r>
    </w:p>
    <w:p w:rsidR="00000000" w:rsidRDefault="00DD3D63">
      <w:bookmarkStart w:id="117" w:name="sub_103402"/>
      <w:r>
        <w:t xml:space="preserve">При необходимости внесения исправлений </w:t>
      </w:r>
      <w:r>
        <w:t>в индивидуальную программу реабилитации или абилитации в связи с изменением персональных, антропометрических данных инвалида (ребенка-инвалида), необходимостью уточнения характеристик ранее рекомендованных видов реабилитационных и (или) абилитационных меро</w:t>
      </w:r>
      <w:r>
        <w:t>приятий, а также в целях устранения технических ошибок (описка, опечатка, грамматическая или арифметическая ошибка либо подобная ошибка) инвалиду (ребенку-инвалиду) по его заявлению либо по заявлению законного или уполномоченного представителя инвалида (ре</w:t>
      </w:r>
      <w:r>
        <w:t>бенка-инвалида) взамен ранее выданной составляется новая индивидуальная программа реабилитации или абилитации без оформления нового направления на медико-социальную экспертизу инвалида (ребенка-инвалида).</w:t>
      </w:r>
    </w:p>
    <w:p w:rsidR="00000000" w:rsidRDefault="00DD3D63">
      <w:bookmarkStart w:id="118" w:name="sub_103421"/>
      <w:bookmarkEnd w:id="117"/>
      <w:r>
        <w:t>При этом изменение иных сведени</w:t>
      </w:r>
      <w:r>
        <w:t>й, указанных в ранее выданной индивидуальной программе реабилитации или абилитации, не осуществляется.</w:t>
      </w:r>
    </w:p>
    <w:p w:rsidR="00000000" w:rsidRDefault="00DD3D63">
      <w:bookmarkStart w:id="119" w:name="sub_103403"/>
      <w:bookmarkEnd w:id="118"/>
      <w:r>
        <w:t>При необходимости включения в индивидуальную программу реабилитации или абилитации ребенка-инвалида рекомендаций о товарах и услугах,</w:t>
      </w:r>
      <w:r>
        <w:t xml:space="preserve"> предназначенных для социальной адаптации и интеграции в общество детей-инвалидов, на приобретение которых направляются средства (часть средств) материнского (семейного) капитала (далее - товары и услуги), ребенку-инвалиду по его заявлению либо по заявлени</w:t>
      </w:r>
      <w:r>
        <w:t>ю законного или уполномоченного представителя ребенка-инвалида взамен ранее выданной составляется новая индивидуальная программа реабилитации или абилитации ребенка-инвалида без оформления нового направления на медико-социальную экспертизу.</w:t>
      </w:r>
    </w:p>
    <w:p w:rsidR="00000000" w:rsidRDefault="00DD3D63">
      <w:bookmarkStart w:id="120" w:name="sub_103404"/>
      <w:bookmarkEnd w:id="119"/>
      <w:r>
        <w:t>Составление новой индивидуальной программы реабилитации или абилитации ребенка-инвалида с включением в нее рекомендаций о товарах и услугах осуществляется на основании решения бюро (главного бюро, Федерального бюро) о нуждаемости ребенка-инвалида в пр</w:t>
      </w:r>
      <w:r>
        <w:t>иобретении товаров и услуг, принятого по результатам обследования ребенка-инвалида.</w:t>
      </w:r>
    </w:p>
    <w:p w:rsidR="00000000" w:rsidRDefault="00DD3D63">
      <w:bookmarkStart w:id="121" w:name="sub_103405"/>
      <w:bookmarkEnd w:id="120"/>
      <w:r>
        <w:t>В случае если в индивидуальную программу реабилитации или абилитации ребенка-инвалида вносятся рекомендации о товарах и услугах, относящихся к медицинск</w:t>
      </w:r>
      <w:r>
        <w:t>им изделиям, ребенок-инвалид (его законный или уполномоченный представитель) представляет в бюро (главное бюро, Федеральное бюро) выданную медицинской организацией справку, содержащую информацию об основном диагнозе, осложнениях и сопутствующем диагнозе (д</w:t>
      </w:r>
      <w:r>
        <w:t xml:space="preserve">иагнозах) ребенка (далее - справка), и решение о нуждаемости ребенка-инвалида в приобретении </w:t>
      </w:r>
      <w:r>
        <w:lastRenderedPageBreak/>
        <w:t>товаров и услуг, относящихся к медицинским изделиям, которое принимается на основании справки.</w:t>
      </w:r>
    </w:p>
    <w:p w:rsidR="00000000" w:rsidRDefault="00DD3D63">
      <w:bookmarkStart w:id="122" w:name="sub_103406"/>
      <w:bookmarkEnd w:id="121"/>
      <w:r>
        <w:t>Представление справки не требуется, если заявлен</w:t>
      </w:r>
      <w:r>
        <w:t xml:space="preserve">ие о включении товаров и услуг, относящихся к медицинским изделиям, в индивидуальную программу реабилитации или абилитации ребенка-инвалида поступило в течение 1 года с даты выдачи указанной программы бюро (главным бюро, Федеральным бюро). В данном случае </w:t>
      </w:r>
      <w:r>
        <w:t>решение о нуждаемости в приобретении товаров и услуг, относящихся к медицинским изделиям, выносится по имеющимся в бюро (главном бюро, Федеральном бюро) сведениям предыдущих освидетельствований ребенка-инвалида, находящихся в распоряжении бюро (главного бю</w:t>
      </w:r>
      <w:r>
        <w:t>ро, Федерального бюро).</w:t>
      </w:r>
    </w:p>
    <w:p w:rsidR="00000000" w:rsidRDefault="00DD3D63">
      <w:pPr>
        <w:pStyle w:val="a6"/>
        <w:rPr>
          <w:color w:val="000000"/>
          <w:sz w:val="16"/>
          <w:szCs w:val="16"/>
          <w:shd w:val="clear" w:color="auto" w:fill="F0F0F0"/>
        </w:rPr>
      </w:pPr>
      <w:bookmarkStart w:id="123" w:name="sub_1035"/>
      <w:bookmarkEnd w:id="122"/>
      <w:r>
        <w:rPr>
          <w:color w:val="000000"/>
          <w:sz w:val="16"/>
          <w:szCs w:val="16"/>
          <w:shd w:val="clear" w:color="auto" w:fill="F0F0F0"/>
        </w:rPr>
        <w:t>Информация об изменениях:</w:t>
      </w:r>
    </w:p>
    <w:bookmarkEnd w:id="123"/>
    <w:p w:rsidR="00000000" w:rsidRDefault="00DD3D63">
      <w:pPr>
        <w:pStyle w:val="a7"/>
        <w:rPr>
          <w:shd w:val="clear" w:color="auto" w:fill="F0F0F0"/>
        </w:rPr>
      </w:pPr>
      <w:r>
        <w:t xml:space="preserve"> </w:t>
      </w:r>
      <w:hyperlink r:id="rId123" w:history="1">
        <w:r>
          <w:rPr>
            <w:rStyle w:val="a4"/>
            <w:shd w:val="clear" w:color="auto" w:fill="F0F0F0"/>
          </w:rPr>
          <w:t>Постановлением</w:t>
        </w:r>
      </w:hyperlink>
      <w:r>
        <w:rPr>
          <w:shd w:val="clear" w:color="auto" w:fill="F0F0F0"/>
        </w:rPr>
        <w:t xml:space="preserve"> Правительства РФ от 10 августа 2016 г. N 772 в пункт 35 внесены изменения</w:t>
      </w:r>
    </w:p>
    <w:p w:rsidR="00000000" w:rsidRDefault="00DD3D63">
      <w:pPr>
        <w:pStyle w:val="a7"/>
        <w:rPr>
          <w:shd w:val="clear" w:color="auto" w:fill="F0F0F0"/>
        </w:rPr>
      </w:pPr>
      <w:r>
        <w:t xml:space="preserve"> </w:t>
      </w:r>
      <w:hyperlink r:id="rId124" w:history="1">
        <w:r>
          <w:rPr>
            <w:rStyle w:val="a4"/>
            <w:shd w:val="clear" w:color="auto" w:fill="F0F0F0"/>
          </w:rPr>
          <w:t>См. текст пункта в предыдущей редакции</w:t>
        </w:r>
      </w:hyperlink>
    </w:p>
    <w:p w:rsidR="00000000" w:rsidRDefault="00DD3D63">
      <w:r>
        <w:t>35. Выписка из акта медико-социальной экспертизы гражданина, признанного инвалидом, направляется соответствующим бюро (главным бюро, Федеральным бюро) в орган, о</w:t>
      </w:r>
      <w:r>
        <w:t>существляющий его пенсионное обеспечение, в 3-дневный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w:t>
      </w:r>
      <w:r>
        <w:t xml:space="preserve">м требований </w:t>
      </w:r>
      <w:hyperlink r:id="rId125" w:history="1">
        <w:r>
          <w:rPr>
            <w:rStyle w:val="a4"/>
          </w:rPr>
          <w:t>законодательства</w:t>
        </w:r>
      </w:hyperlink>
      <w:r>
        <w:t xml:space="preserve"> Российской Федерации в области защиты персональных данных.</w:t>
      </w:r>
    </w:p>
    <w:p w:rsidR="00000000" w:rsidRDefault="00DD3D63">
      <w:r>
        <w:t>Порядок составления и форма выписки утверждаются Министерством труда и социальной защиты Российско</w:t>
      </w:r>
      <w:r>
        <w:t>й Федерации.</w:t>
      </w:r>
    </w:p>
    <w:p w:rsidR="00000000" w:rsidRDefault="00DD3D63">
      <w:bookmarkStart w:id="124" w:name="sub_1353"/>
      <w:r>
        <w:t>Сведения обо всех случаях признания инвалидами граждан, состоящих на воинском учете или не состоящих на воинском учете, но обязанных состоять на воинском учете, представляются бюро (главным бюро, Федеральным бюро) в соответствующие вое</w:t>
      </w:r>
      <w:r>
        <w:t>нные комиссариаты.</w:t>
      </w:r>
    </w:p>
    <w:p w:rsidR="00000000" w:rsidRDefault="00DD3D63">
      <w:pPr>
        <w:pStyle w:val="a6"/>
        <w:rPr>
          <w:color w:val="000000"/>
          <w:sz w:val="16"/>
          <w:szCs w:val="16"/>
          <w:shd w:val="clear" w:color="auto" w:fill="F0F0F0"/>
        </w:rPr>
      </w:pPr>
      <w:bookmarkStart w:id="125" w:name="sub_1036"/>
      <w:bookmarkEnd w:id="124"/>
      <w:r>
        <w:rPr>
          <w:color w:val="000000"/>
          <w:sz w:val="16"/>
          <w:szCs w:val="16"/>
          <w:shd w:val="clear" w:color="auto" w:fill="F0F0F0"/>
        </w:rPr>
        <w:t>Информация об изменениях:</w:t>
      </w:r>
    </w:p>
    <w:bookmarkEnd w:id="125"/>
    <w:p w:rsidR="00000000" w:rsidRDefault="00DD3D63">
      <w:pPr>
        <w:pStyle w:val="a7"/>
        <w:rPr>
          <w:shd w:val="clear" w:color="auto" w:fill="F0F0F0"/>
        </w:rPr>
      </w:pPr>
      <w:r>
        <w:t xml:space="preserve"> </w:t>
      </w:r>
      <w:hyperlink r:id="rId126" w:history="1">
        <w:r>
          <w:rPr>
            <w:rStyle w:val="a4"/>
            <w:shd w:val="clear" w:color="auto" w:fill="F0F0F0"/>
          </w:rPr>
          <w:t>Постановлением</w:t>
        </w:r>
      </w:hyperlink>
      <w:r>
        <w:rPr>
          <w:shd w:val="clear" w:color="auto" w:fill="F0F0F0"/>
        </w:rPr>
        <w:t xml:space="preserve"> Правительства РФ от 10 августа 2016 г. N 772 в пункт 36 внесены изменения</w:t>
      </w:r>
    </w:p>
    <w:p w:rsidR="00000000" w:rsidRDefault="00DD3D63">
      <w:pPr>
        <w:pStyle w:val="a7"/>
        <w:rPr>
          <w:shd w:val="clear" w:color="auto" w:fill="F0F0F0"/>
        </w:rPr>
      </w:pPr>
      <w:r>
        <w:t xml:space="preserve"> </w:t>
      </w:r>
      <w:hyperlink r:id="rId127" w:history="1">
        <w:r>
          <w:rPr>
            <w:rStyle w:val="a4"/>
            <w:shd w:val="clear" w:color="auto" w:fill="F0F0F0"/>
          </w:rPr>
          <w:t>См. текст пункта в предыдущей редакции</w:t>
        </w:r>
      </w:hyperlink>
    </w:p>
    <w:p w:rsidR="00000000" w:rsidRDefault="00DD3D63">
      <w:r>
        <w:t>36. Гражданину, признанному инвалидом, выдаются справка, подтверждающая факт установления инвалидности, с указанием группы инвалидности, а также индивидуальная программ</w:t>
      </w:r>
      <w:r>
        <w:t>а реабилитации или абилитации.</w:t>
      </w:r>
    </w:p>
    <w:bookmarkStart w:id="126" w:name="sub_101916"/>
    <w:p w:rsidR="00000000" w:rsidRDefault="00DD3D63">
      <w:r>
        <w:fldChar w:fldCharType="begin"/>
      </w:r>
      <w:r>
        <w:instrText>HYPERLINK "http://internet.garant.ru/document/redirect/12182267/3000"</w:instrText>
      </w:r>
      <w:r>
        <w:fldChar w:fldCharType="separate"/>
      </w:r>
      <w:r>
        <w:rPr>
          <w:rStyle w:val="a4"/>
        </w:rPr>
        <w:t>Порядок</w:t>
      </w:r>
      <w:r>
        <w:fldChar w:fldCharType="end"/>
      </w:r>
      <w:r>
        <w:t xml:space="preserve"> составления и </w:t>
      </w:r>
      <w:hyperlink r:id="rId128" w:history="1">
        <w:r>
          <w:rPr>
            <w:rStyle w:val="a4"/>
          </w:rPr>
          <w:t>форма</w:t>
        </w:r>
      </w:hyperlink>
      <w:r>
        <w:t xml:space="preserve"> справки утверждаются Министерством труда и </w:t>
      </w:r>
      <w:r>
        <w:t>социальной защиты Российской Федерации.</w:t>
      </w:r>
    </w:p>
    <w:bookmarkEnd w:id="126"/>
    <w:p w:rsidR="00000000" w:rsidRDefault="00DD3D63">
      <w:r>
        <w:t>Гражданину, не признанному инвалидом, по его желанию выдается справка о результатах медико-социальной экспертизы.</w:t>
      </w:r>
    </w:p>
    <w:p w:rsidR="00000000" w:rsidRDefault="00DD3D63">
      <w:bookmarkStart w:id="127" w:name="sub_1037"/>
      <w:r>
        <w:t>37. Гражданину, имеющему документ о временной нетрудоспособности и признанному инвал</w:t>
      </w:r>
      <w:r>
        <w:t>идом, группа инвалидности и дата ее установления проставляются в указанном документе.</w:t>
      </w:r>
    </w:p>
    <w:p w:rsidR="00000000" w:rsidRDefault="00DD3D63">
      <w:pPr>
        <w:pStyle w:val="a6"/>
        <w:rPr>
          <w:color w:val="000000"/>
          <w:sz w:val="16"/>
          <w:szCs w:val="16"/>
          <w:shd w:val="clear" w:color="auto" w:fill="F0F0F0"/>
        </w:rPr>
      </w:pPr>
      <w:bookmarkStart w:id="128" w:name="sub_1371"/>
      <w:bookmarkEnd w:id="127"/>
      <w:r>
        <w:rPr>
          <w:color w:val="000000"/>
          <w:sz w:val="16"/>
          <w:szCs w:val="16"/>
          <w:shd w:val="clear" w:color="auto" w:fill="F0F0F0"/>
        </w:rPr>
        <w:t>Информация об изменениях:</w:t>
      </w:r>
    </w:p>
    <w:bookmarkEnd w:id="128"/>
    <w:p w:rsidR="00000000" w:rsidRDefault="00DD3D63">
      <w:pPr>
        <w:pStyle w:val="a7"/>
        <w:rPr>
          <w:shd w:val="clear" w:color="auto" w:fill="F0F0F0"/>
        </w:rPr>
      </w:pPr>
      <w:r>
        <w:t xml:space="preserve"> </w:t>
      </w:r>
      <w:r>
        <w:rPr>
          <w:shd w:val="clear" w:color="auto" w:fill="F0F0F0"/>
        </w:rPr>
        <w:t xml:space="preserve">Раздел IV дополнен пунктом 37.1 с 21 мая 2019 г. - </w:t>
      </w:r>
      <w:hyperlink r:id="rId129" w:history="1">
        <w:r>
          <w:rPr>
            <w:rStyle w:val="a4"/>
            <w:shd w:val="clear" w:color="auto" w:fill="F0F0F0"/>
          </w:rPr>
          <w:t>Постановление</w:t>
        </w:r>
      </w:hyperlink>
      <w:r>
        <w:rPr>
          <w:shd w:val="clear" w:color="auto" w:fill="F0F0F0"/>
        </w:rPr>
        <w:t xml:space="preserve"> Правительства России от 16 мая 2019 г. N 607</w:t>
      </w:r>
    </w:p>
    <w:p w:rsidR="00000000" w:rsidRDefault="00DD3D63">
      <w:r>
        <w:t>37.1. Сведения о результатах проведенной медико-социальной экспертизы формируются в федеральной государственной информационной системе "Единая автоматизированная вертикально-интегрированная инф</w:t>
      </w:r>
      <w:r>
        <w:t xml:space="preserve">ормационно-аналитическая система по проведению медико-социальной экспертизы" в соответствии с </w:t>
      </w:r>
      <w:hyperlink r:id="rId130" w:history="1">
        <w:r>
          <w:rPr>
            <w:rStyle w:val="a4"/>
          </w:rPr>
          <w:t>формой</w:t>
        </w:r>
      </w:hyperlink>
      <w:r>
        <w:t>, утверждаемой Министерством труда и социальной защиты Российской Федерации, и напра</w:t>
      </w:r>
      <w:r>
        <w:t xml:space="preserve">вляются бюро в медицинскую организацию в виде электронного документа, подписанного усиленной </w:t>
      </w:r>
      <w:hyperlink r:id="rId131" w:history="1">
        <w:r>
          <w:rPr>
            <w:rStyle w:val="a4"/>
          </w:rPr>
          <w:t>квалифицированной электронной подписью</w:t>
        </w:r>
      </w:hyperlink>
      <w:r>
        <w:t>, с использованием указанной системы, единой государств</w:t>
      </w:r>
      <w:r>
        <w:t xml:space="preserve">енной информационной системы в сфере здравоохранения,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в соответствии с </w:t>
      </w:r>
      <w:hyperlink r:id="rId132" w:history="1">
        <w:r>
          <w:rPr>
            <w:rStyle w:val="a4"/>
          </w:rPr>
          <w:t>порядком</w:t>
        </w:r>
      </w:hyperlink>
      <w:r>
        <w:t xml:space="preserve"> информационного взаимодействия, указанным в </w:t>
      </w:r>
      <w:hyperlink w:anchor="sub_10193" w:history="1">
        <w:r>
          <w:rPr>
            <w:rStyle w:val="a4"/>
          </w:rPr>
          <w:t>пункте 19.3</w:t>
        </w:r>
      </w:hyperlink>
      <w:r>
        <w:t xml:space="preserve"> настоящих Правил, а при отсутствии доступа к таким информационным </w:t>
      </w:r>
      <w:r>
        <w:lastRenderedPageBreak/>
        <w:t>системам - на бумажном носителе.</w:t>
      </w:r>
    </w:p>
    <w:p w:rsidR="00000000" w:rsidRDefault="00DD3D63"/>
    <w:p w:rsidR="00000000" w:rsidRDefault="00DD3D63">
      <w:pPr>
        <w:pStyle w:val="a6"/>
        <w:rPr>
          <w:color w:val="000000"/>
          <w:sz w:val="16"/>
          <w:szCs w:val="16"/>
          <w:shd w:val="clear" w:color="auto" w:fill="F0F0F0"/>
        </w:rPr>
      </w:pPr>
      <w:bookmarkStart w:id="129" w:name="sub_10372"/>
      <w:r>
        <w:rPr>
          <w:color w:val="000000"/>
          <w:sz w:val="16"/>
          <w:szCs w:val="16"/>
          <w:shd w:val="clear" w:color="auto" w:fill="F0F0F0"/>
        </w:rPr>
        <w:t>Информация о</w:t>
      </w:r>
      <w:r>
        <w:rPr>
          <w:color w:val="000000"/>
          <w:sz w:val="16"/>
          <w:szCs w:val="16"/>
          <w:shd w:val="clear" w:color="auto" w:fill="F0F0F0"/>
        </w:rPr>
        <w:t>б изменениях:</w:t>
      </w:r>
    </w:p>
    <w:bookmarkEnd w:id="129"/>
    <w:p w:rsidR="00000000" w:rsidRDefault="00DD3D63">
      <w:pPr>
        <w:pStyle w:val="a7"/>
        <w:rPr>
          <w:shd w:val="clear" w:color="auto" w:fill="F0F0F0"/>
        </w:rPr>
      </w:pPr>
      <w:r>
        <w:t xml:space="preserve"> </w:t>
      </w:r>
      <w:r>
        <w:rPr>
          <w:shd w:val="clear" w:color="auto" w:fill="F0F0F0"/>
        </w:rPr>
        <w:t xml:space="preserve">Раздел IV дополнен пунктом 37.2 с 7 октября 2020 г. - </w:t>
      </w:r>
      <w:hyperlink r:id="rId133" w:history="1">
        <w:r>
          <w:rPr>
            <w:rStyle w:val="a4"/>
            <w:shd w:val="clear" w:color="auto" w:fill="F0F0F0"/>
          </w:rPr>
          <w:t>Постановление</w:t>
        </w:r>
      </w:hyperlink>
      <w:r>
        <w:rPr>
          <w:shd w:val="clear" w:color="auto" w:fill="F0F0F0"/>
        </w:rPr>
        <w:t xml:space="preserve"> Правительства России от 24 сентября 2020 г. N 1545</w:t>
      </w:r>
    </w:p>
    <w:p w:rsidR="00000000" w:rsidRDefault="00DD3D63">
      <w:r>
        <w:t>37.2. Контроль за решениями, принятыми бюр</w:t>
      </w:r>
      <w:r>
        <w:t>о, главным бюро, осуществляется соответственно главным бюро, Федеральным бюро в соответствии с порядком, утверждаемым Министерством труда и социальной защиты Российской Федерации.</w:t>
      </w:r>
    </w:p>
    <w:p w:rsidR="00000000" w:rsidRDefault="00DD3D63"/>
    <w:p w:rsidR="00000000" w:rsidRDefault="00DD3D63">
      <w:pPr>
        <w:pStyle w:val="1"/>
      </w:pPr>
      <w:bookmarkStart w:id="130" w:name="sub_1500"/>
      <w:r>
        <w:t>V. Порядок переосвидетельствования инвалида</w:t>
      </w:r>
    </w:p>
    <w:bookmarkEnd w:id="130"/>
    <w:p w:rsidR="00000000" w:rsidRDefault="00DD3D63"/>
    <w:p w:rsidR="00000000" w:rsidRDefault="00DD3D63">
      <w:bookmarkStart w:id="131" w:name="sub_1038"/>
      <w:r>
        <w:t>38. Переосвидетельствование инвалида проводится в порядке, предусмотренном разделами I - IV настоящих Правил.</w:t>
      </w:r>
    </w:p>
    <w:p w:rsidR="00000000" w:rsidRDefault="00DD3D63">
      <w:pPr>
        <w:pStyle w:val="a6"/>
        <w:rPr>
          <w:color w:val="000000"/>
          <w:sz w:val="16"/>
          <w:szCs w:val="16"/>
          <w:shd w:val="clear" w:color="auto" w:fill="F0F0F0"/>
        </w:rPr>
      </w:pPr>
      <w:bookmarkStart w:id="132" w:name="sub_1039"/>
      <w:bookmarkEnd w:id="131"/>
      <w:r>
        <w:rPr>
          <w:color w:val="000000"/>
          <w:sz w:val="16"/>
          <w:szCs w:val="16"/>
          <w:shd w:val="clear" w:color="auto" w:fill="F0F0F0"/>
        </w:rPr>
        <w:t>Информация об изменениях:</w:t>
      </w:r>
    </w:p>
    <w:bookmarkEnd w:id="132"/>
    <w:p w:rsidR="00000000" w:rsidRDefault="00DD3D63">
      <w:pPr>
        <w:pStyle w:val="a7"/>
        <w:rPr>
          <w:shd w:val="clear" w:color="auto" w:fill="F0F0F0"/>
        </w:rPr>
      </w:pPr>
      <w:r>
        <w:t xml:space="preserve"> </w:t>
      </w:r>
      <w:hyperlink r:id="rId134" w:history="1">
        <w:r>
          <w:rPr>
            <w:rStyle w:val="a4"/>
            <w:shd w:val="clear" w:color="auto" w:fill="F0F0F0"/>
          </w:rPr>
          <w:t>Постановлением</w:t>
        </w:r>
      </w:hyperlink>
      <w:r>
        <w:rPr>
          <w:shd w:val="clear" w:color="auto" w:fill="F0F0F0"/>
        </w:rPr>
        <w:t xml:space="preserve"> Правите</w:t>
      </w:r>
      <w:r>
        <w:rPr>
          <w:shd w:val="clear" w:color="auto" w:fill="F0F0F0"/>
        </w:rPr>
        <w:t>льства РФ от 10 августа 2016 г. N 772 в пункт 39 внесены изменения</w:t>
      </w:r>
    </w:p>
    <w:p w:rsidR="00000000" w:rsidRDefault="00DD3D63">
      <w:pPr>
        <w:pStyle w:val="a7"/>
        <w:rPr>
          <w:shd w:val="clear" w:color="auto" w:fill="F0F0F0"/>
        </w:rPr>
      </w:pPr>
      <w:r>
        <w:t xml:space="preserve"> </w:t>
      </w:r>
      <w:hyperlink r:id="rId135" w:history="1">
        <w:r>
          <w:rPr>
            <w:rStyle w:val="a4"/>
            <w:shd w:val="clear" w:color="auto" w:fill="F0F0F0"/>
          </w:rPr>
          <w:t>См. текст пункта в предыдущей редакции</w:t>
        </w:r>
      </w:hyperlink>
    </w:p>
    <w:p w:rsidR="00000000" w:rsidRDefault="00DD3D63">
      <w:pPr>
        <w:pStyle w:val="a6"/>
        <w:rPr>
          <w:color w:val="000000"/>
          <w:sz w:val="16"/>
          <w:szCs w:val="16"/>
          <w:shd w:val="clear" w:color="auto" w:fill="F0F0F0"/>
        </w:rPr>
      </w:pPr>
      <w:r>
        <w:rPr>
          <w:color w:val="000000"/>
          <w:sz w:val="16"/>
          <w:szCs w:val="16"/>
          <w:shd w:val="clear" w:color="auto" w:fill="F0F0F0"/>
        </w:rPr>
        <w:t>ГАРАНТ:</w:t>
      </w:r>
    </w:p>
    <w:p w:rsidR="00000000" w:rsidRDefault="00DD3D63">
      <w:pPr>
        <w:pStyle w:val="a6"/>
        <w:rPr>
          <w:shd w:val="clear" w:color="auto" w:fill="F0F0F0"/>
        </w:rPr>
      </w:pPr>
      <w:r>
        <w:t xml:space="preserve"> </w:t>
      </w:r>
      <w:hyperlink r:id="rId136" w:history="1">
        <w:r>
          <w:rPr>
            <w:rStyle w:val="a4"/>
            <w:shd w:val="clear" w:color="auto" w:fill="F0F0F0"/>
          </w:rPr>
          <w:t>Решением</w:t>
        </w:r>
      </w:hyperlink>
      <w:r>
        <w:rPr>
          <w:shd w:val="clear" w:color="auto" w:fill="F0F0F0"/>
        </w:rPr>
        <w:t xml:space="preserve"> Верховного Суда РФ от 12 мая 2010 г. N ГКПИ10-324, оставленным без изменения </w:t>
      </w:r>
      <w:hyperlink r:id="rId137" w:history="1">
        <w:r>
          <w:rPr>
            <w:rStyle w:val="a4"/>
            <w:shd w:val="clear" w:color="auto" w:fill="F0F0F0"/>
          </w:rPr>
          <w:t>Определением</w:t>
        </w:r>
      </w:hyperlink>
      <w:r>
        <w:rPr>
          <w:shd w:val="clear" w:color="auto" w:fill="F0F0F0"/>
        </w:rPr>
        <w:t xml:space="preserve"> Кассационной коллегии Верховного Суда РФ от 26 апреля 2011 г. N КАС11-178, пункт </w:t>
      </w:r>
      <w:r>
        <w:rPr>
          <w:shd w:val="clear" w:color="auto" w:fill="F0F0F0"/>
        </w:rPr>
        <w:t>39 настоящих Правил признан не противоречащим действующему законодательству в части, предусматривающей переосвидетельствование гражданина без его согласия при осуществлении главным бюро, Федеральным бюро контроля за решениями, принятыми соответственно бюро</w:t>
      </w:r>
      <w:r>
        <w:rPr>
          <w:shd w:val="clear" w:color="auto" w:fill="F0F0F0"/>
        </w:rPr>
        <w:t>, главным бюро</w:t>
      </w:r>
    </w:p>
    <w:p w:rsidR="00000000" w:rsidRDefault="00DD3D63">
      <w:r>
        <w:t>39. Переосвидетельствование инвалидов I группы проводится 1 раз в 2 года, инвалидов II и III групп - 1 раз в год, а детей-инвалидов - 1 раз в течение срока, на который ребенку установлена категория "ребенок-инвалид".</w:t>
      </w:r>
    </w:p>
    <w:p w:rsidR="00000000" w:rsidRDefault="00DD3D63">
      <w:bookmarkStart w:id="133" w:name="sub_101917"/>
      <w:r>
        <w:t>Переосвидетель</w:t>
      </w:r>
      <w:r>
        <w:t xml:space="preserve">ствование гражданина, инвалидность которому установлена без указания срока переосвидетельствования, может проводиться по его личному заявлению (заявлению его законного или уполномоченного представителя), либо по направлению медицинской организации в связи </w:t>
      </w:r>
      <w:r>
        <w:t>с изменением состояния здоровья, либо при осуществлении главным бюро, Федеральным бюро контроля за решениями, принятыми соответственно бюро, главным бюро.</w:t>
      </w:r>
    </w:p>
    <w:p w:rsidR="00000000" w:rsidRDefault="00DD3D63">
      <w:bookmarkStart w:id="134" w:name="sub_1040"/>
      <w:bookmarkEnd w:id="133"/>
      <w:r>
        <w:t>40. Переосвидетельствование инвалида может осуществляться заблаговременно, но не бо</w:t>
      </w:r>
      <w:r>
        <w:t>лее чем за 2 месяца до истечения установленного срока инвалидности.</w:t>
      </w:r>
    </w:p>
    <w:p w:rsidR="00000000" w:rsidRDefault="00DD3D63">
      <w:pPr>
        <w:pStyle w:val="a6"/>
        <w:rPr>
          <w:color w:val="000000"/>
          <w:sz w:val="16"/>
          <w:szCs w:val="16"/>
          <w:shd w:val="clear" w:color="auto" w:fill="F0F0F0"/>
        </w:rPr>
      </w:pPr>
      <w:bookmarkStart w:id="135" w:name="sub_1041"/>
      <w:bookmarkEnd w:id="134"/>
      <w:r>
        <w:rPr>
          <w:color w:val="000000"/>
          <w:sz w:val="16"/>
          <w:szCs w:val="16"/>
          <w:shd w:val="clear" w:color="auto" w:fill="F0F0F0"/>
        </w:rPr>
        <w:t>Информация об изменениях:</w:t>
      </w:r>
    </w:p>
    <w:bookmarkEnd w:id="135"/>
    <w:p w:rsidR="00000000" w:rsidRDefault="00DD3D63">
      <w:pPr>
        <w:pStyle w:val="a7"/>
        <w:rPr>
          <w:shd w:val="clear" w:color="auto" w:fill="F0F0F0"/>
        </w:rPr>
      </w:pPr>
      <w:r>
        <w:t xml:space="preserve"> </w:t>
      </w:r>
      <w:hyperlink r:id="rId138" w:history="1">
        <w:r>
          <w:rPr>
            <w:rStyle w:val="a4"/>
            <w:shd w:val="clear" w:color="auto" w:fill="F0F0F0"/>
          </w:rPr>
          <w:t>Постановлением</w:t>
        </w:r>
      </w:hyperlink>
      <w:r>
        <w:rPr>
          <w:shd w:val="clear" w:color="auto" w:fill="F0F0F0"/>
        </w:rPr>
        <w:t xml:space="preserve"> Правительства РФ от 10 августа 2016 г. N 772 в пун</w:t>
      </w:r>
      <w:r>
        <w:rPr>
          <w:shd w:val="clear" w:color="auto" w:fill="F0F0F0"/>
        </w:rPr>
        <w:t>кт 41 внесены изменения</w:t>
      </w:r>
    </w:p>
    <w:p w:rsidR="00000000" w:rsidRDefault="00DD3D63">
      <w:pPr>
        <w:pStyle w:val="a7"/>
        <w:rPr>
          <w:shd w:val="clear" w:color="auto" w:fill="F0F0F0"/>
        </w:rPr>
      </w:pPr>
      <w:r>
        <w:t xml:space="preserve"> </w:t>
      </w:r>
      <w:hyperlink r:id="rId139" w:history="1">
        <w:r>
          <w:rPr>
            <w:rStyle w:val="a4"/>
            <w:shd w:val="clear" w:color="auto" w:fill="F0F0F0"/>
          </w:rPr>
          <w:t>См. текст пункта в предыдущей редакции</w:t>
        </w:r>
      </w:hyperlink>
    </w:p>
    <w:p w:rsidR="00000000" w:rsidRDefault="00DD3D63">
      <w:pPr>
        <w:pStyle w:val="a6"/>
        <w:rPr>
          <w:color w:val="000000"/>
          <w:sz w:val="16"/>
          <w:szCs w:val="16"/>
          <w:shd w:val="clear" w:color="auto" w:fill="F0F0F0"/>
        </w:rPr>
      </w:pPr>
      <w:r>
        <w:rPr>
          <w:color w:val="000000"/>
          <w:sz w:val="16"/>
          <w:szCs w:val="16"/>
          <w:shd w:val="clear" w:color="auto" w:fill="F0F0F0"/>
        </w:rPr>
        <w:t>ГАРАНТ:</w:t>
      </w:r>
    </w:p>
    <w:p w:rsidR="00000000" w:rsidRDefault="00DD3D63">
      <w:pPr>
        <w:pStyle w:val="a6"/>
        <w:rPr>
          <w:shd w:val="clear" w:color="auto" w:fill="F0F0F0"/>
        </w:rPr>
      </w:pPr>
      <w:r>
        <w:t xml:space="preserve"> </w:t>
      </w:r>
      <w:hyperlink r:id="rId140" w:history="1">
        <w:r>
          <w:rPr>
            <w:rStyle w:val="a4"/>
            <w:shd w:val="clear" w:color="auto" w:fill="F0F0F0"/>
          </w:rPr>
          <w:t>Решением</w:t>
        </w:r>
      </w:hyperlink>
      <w:r>
        <w:rPr>
          <w:shd w:val="clear" w:color="auto" w:fill="F0F0F0"/>
        </w:rPr>
        <w:t xml:space="preserve"> Верховного Суда РФ от 12 мая 2</w:t>
      </w:r>
      <w:r>
        <w:rPr>
          <w:shd w:val="clear" w:color="auto" w:fill="F0F0F0"/>
        </w:rPr>
        <w:t xml:space="preserve">010 г. N ГКПИ10-324, оставленным без изменения </w:t>
      </w:r>
      <w:hyperlink r:id="rId141" w:history="1">
        <w:r>
          <w:rPr>
            <w:rStyle w:val="a4"/>
            <w:shd w:val="clear" w:color="auto" w:fill="F0F0F0"/>
          </w:rPr>
          <w:t>Определением</w:t>
        </w:r>
      </w:hyperlink>
      <w:r>
        <w:rPr>
          <w:shd w:val="clear" w:color="auto" w:fill="F0F0F0"/>
        </w:rPr>
        <w:t xml:space="preserve"> Кассационной коллегии Верховного Суда РФ от 26 апреля 2011 г. N КАС11-178, пункт 41 настоящих Правил признан не противоречащ</w:t>
      </w:r>
      <w:r>
        <w:rPr>
          <w:shd w:val="clear" w:color="auto" w:fill="F0F0F0"/>
        </w:rPr>
        <w:t>им действующему законодательству в части, предусматривающей переосвидетельствование гражданина без его согласия при осуществлении главным бюро, Федеральным бюро контроля за решениями, принятыми соответственно бюро, главным бюро</w:t>
      </w:r>
    </w:p>
    <w:p w:rsidR="00000000" w:rsidRDefault="00DD3D63">
      <w:r>
        <w:t xml:space="preserve">41. Переосвидетельствование </w:t>
      </w:r>
      <w:r>
        <w:t>инвалида ранее установленного срока проводится по его личному заявлению (заявлению его законного или уполномоченного представителя), либо по направлению медицинской организации в связи с изменением состояния здоровья, либо при осуществлении главным бюро, Ф</w:t>
      </w:r>
      <w:r>
        <w:t>едеральным бюро контроля за решениями, принятыми соответственно бюро, главным бюро.</w:t>
      </w:r>
    </w:p>
    <w:p w:rsidR="00000000" w:rsidRDefault="00DD3D63"/>
    <w:p w:rsidR="00000000" w:rsidRDefault="00DD3D63">
      <w:pPr>
        <w:pStyle w:val="1"/>
      </w:pPr>
      <w:bookmarkStart w:id="136" w:name="sub_1600"/>
      <w:r>
        <w:t>VI. Порядок обжалования решений бюро, главного бюро, Федерального бюро</w:t>
      </w:r>
    </w:p>
    <w:bookmarkEnd w:id="136"/>
    <w:p w:rsidR="00000000" w:rsidRDefault="00DD3D63"/>
    <w:p w:rsidR="00000000" w:rsidRDefault="00DD3D63">
      <w:pPr>
        <w:pStyle w:val="a6"/>
        <w:rPr>
          <w:color w:val="000000"/>
          <w:sz w:val="16"/>
          <w:szCs w:val="16"/>
          <w:shd w:val="clear" w:color="auto" w:fill="F0F0F0"/>
        </w:rPr>
      </w:pPr>
      <w:bookmarkStart w:id="137" w:name="sub_1042"/>
      <w:r>
        <w:rPr>
          <w:color w:val="000000"/>
          <w:sz w:val="16"/>
          <w:szCs w:val="16"/>
          <w:shd w:val="clear" w:color="auto" w:fill="F0F0F0"/>
        </w:rPr>
        <w:t>Информация об изменениях:</w:t>
      </w:r>
    </w:p>
    <w:bookmarkEnd w:id="137"/>
    <w:p w:rsidR="00000000" w:rsidRDefault="00DD3D63">
      <w:pPr>
        <w:pStyle w:val="a7"/>
        <w:rPr>
          <w:shd w:val="clear" w:color="auto" w:fill="F0F0F0"/>
        </w:rPr>
      </w:pPr>
      <w:r>
        <w:t xml:space="preserve"> </w:t>
      </w:r>
      <w:r>
        <w:rPr>
          <w:shd w:val="clear" w:color="auto" w:fill="F0F0F0"/>
        </w:rPr>
        <w:t xml:space="preserve">Пункт 42 изменен с 1 октября 2019 г. - </w:t>
      </w:r>
      <w:hyperlink r:id="rId142" w:history="1">
        <w:r>
          <w:rPr>
            <w:rStyle w:val="a4"/>
            <w:shd w:val="clear" w:color="auto" w:fill="F0F0F0"/>
          </w:rPr>
          <w:t>Постановление</w:t>
        </w:r>
      </w:hyperlink>
      <w:r>
        <w:rPr>
          <w:shd w:val="clear" w:color="auto" w:fill="F0F0F0"/>
        </w:rPr>
        <w:t xml:space="preserve"> Правительства России от 16 мая 2019 г. N 607</w:t>
      </w:r>
    </w:p>
    <w:p w:rsidR="00000000" w:rsidRDefault="00DD3D63">
      <w:pPr>
        <w:pStyle w:val="a7"/>
        <w:rPr>
          <w:shd w:val="clear" w:color="auto" w:fill="F0F0F0"/>
        </w:rPr>
      </w:pPr>
      <w:r>
        <w:t xml:space="preserve"> </w:t>
      </w:r>
      <w:hyperlink r:id="rId143" w:history="1">
        <w:r>
          <w:rPr>
            <w:rStyle w:val="a4"/>
            <w:shd w:val="clear" w:color="auto" w:fill="F0F0F0"/>
          </w:rPr>
          <w:t>См. предыдущую редакцию</w:t>
        </w:r>
      </w:hyperlink>
    </w:p>
    <w:p w:rsidR="00000000" w:rsidRDefault="00DD3D63">
      <w:pPr>
        <w:pStyle w:val="a6"/>
        <w:rPr>
          <w:color w:val="000000"/>
          <w:sz w:val="16"/>
          <w:szCs w:val="16"/>
          <w:shd w:val="clear" w:color="auto" w:fill="F0F0F0"/>
        </w:rPr>
      </w:pPr>
      <w:r>
        <w:rPr>
          <w:color w:val="000000"/>
          <w:sz w:val="16"/>
          <w:szCs w:val="16"/>
          <w:shd w:val="clear" w:color="auto" w:fill="F0F0F0"/>
        </w:rPr>
        <w:t>ГАРАНТ:</w:t>
      </w:r>
    </w:p>
    <w:p w:rsidR="00000000" w:rsidRDefault="00DD3D63">
      <w:pPr>
        <w:pStyle w:val="a6"/>
        <w:rPr>
          <w:shd w:val="clear" w:color="auto" w:fill="F0F0F0"/>
        </w:rPr>
      </w:pPr>
      <w:r>
        <w:t xml:space="preserve"> </w:t>
      </w:r>
      <w:hyperlink r:id="rId144" w:history="1">
        <w:r>
          <w:rPr>
            <w:rStyle w:val="a4"/>
            <w:shd w:val="clear" w:color="auto" w:fill="F0F0F0"/>
          </w:rPr>
          <w:t>Решением</w:t>
        </w:r>
      </w:hyperlink>
      <w:r>
        <w:rPr>
          <w:shd w:val="clear" w:color="auto" w:fill="F0F0F0"/>
        </w:rPr>
        <w:t xml:space="preserve"> Верховного Суда РФ от 7 июня 2007 г. N ГКПИ07-303, оставленным без изменения </w:t>
      </w:r>
      <w:hyperlink r:id="rId145" w:history="1">
        <w:r>
          <w:rPr>
            <w:rStyle w:val="a4"/>
            <w:shd w:val="clear" w:color="auto" w:fill="F0F0F0"/>
          </w:rPr>
          <w:t>Определением</w:t>
        </w:r>
      </w:hyperlink>
      <w:r>
        <w:rPr>
          <w:shd w:val="clear" w:color="auto" w:fill="F0F0F0"/>
        </w:rPr>
        <w:t xml:space="preserve"> Кассационной коллегии Верховного Суда РФ от 23 августа 2007 г. N КАС07-383, пункты 42, 43, 45 настоящих Правил признаны не противоречащими действующему законодательству</w:t>
      </w:r>
    </w:p>
    <w:p w:rsidR="00000000" w:rsidRDefault="00DD3D63">
      <w:r>
        <w:t>42. Гражданин (его законный или уполномоченный представитель) может обжаловать решение</w:t>
      </w:r>
      <w:r>
        <w:t xml:space="preserve"> бюро в главное бюро в месячный срок на основании заявления, поданного в бюро, проводившее медико-социальную экспертизу, либо в главное бюро в письменной форме на бумажном носителе или в электронном виде с использованием федеральной государственной информа</w:t>
      </w:r>
      <w:r>
        <w:t>ционной системы "Единый портал государственных и муниципальных услуг (функций)".</w:t>
      </w:r>
    </w:p>
    <w:p w:rsidR="00000000" w:rsidRDefault="00DD3D63">
      <w:bookmarkStart w:id="138" w:name="sub_1043"/>
      <w:r>
        <w:t>43. Главное бюро не позднее 1 месяца со дня поступления заявления гражданина проводит его медико-социальную экспертизу и на основании полученных результатов выносит со</w:t>
      </w:r>
      <w:r>
        <w:t>ответствующее решение.</w:t>
      </w:r>
    </w:p>
    <w:p w:rsidR="00000000" w:rsidRDefault="00DD3D63">
      <w:bookmarkStart w:id="139" w:name="sub_1044"/>
      <w:bookmarkEnd w:id="138"/>
      <w:r>
        <w:t>44. В случае обжалования гражданином решения главного бюро главный эксперт по медико-социальной экспертизе по соответствующему субъекту Российской Федерации с согласия гражданина может поручить проведение его медико-с</w:t>
      </w:r>
      <w:r>
        <w:t>оциальной экспертизы другому составу специалистов главного бюро.</w:t>
      </w:r>
    </w:p>
    <w:p w:rsidR="00000000" w:rsidRDefault="00DD3D63">
      <w:pPr>
        <w:pStyle w:val="a6"/>
        <w:rPr>
          <w:color w:val="000000"/>
          <w:sz w:val="16"/>
          <w:szCs w:val="16"/>
          <w:shd w:val="clear" w:color="auto" w:fill="F0F0F0"/>
        </w:rPr>
      </w:pPr>
      <w:bookmarkStart w:id="140" w:name="sub_1045"/>
      <w:bookmarkEnd w:id="139"/>
      <w:r>
        <w:rPr>
          <w:color w:val="000000"/>
          <w:sz w:val="16"/>
          <w:szCs w:val="16"/>
          <w:shd w:val="clear" w:color="auto" w:fill="F0F0F0"/>
        </w:rPr>
        <w:t>Информация об изменениях:</w:t>
      </w:r>
    </w:p>
    <w:bookmarkEnd w:id="140"/>
    <w:p w:rsidR="00000000" w:rsidRDefault="00DD3D63">
      <w:pPr>
        <w:pStyle w:val="a7"/>
        <w:rPr>
          <w:shd w:val="clear" w:color="auto" w:fill="F0F0F0"/>
        </w:rPr>
      </w:pPr>
      <w:r>
        <w:t xml:space="preserve"> </w:t>
      </w:r>
      <w:hyperlink r:id="rId146" w:history="1">
        <w:r>
          <w:rPr>
            <w:rStyle w:val="a4"/>
            <w:shd w:val="clear" w:color="auto" w:fill="F0F0F0"/>
          </w:rPr>
          <w:t>Постановлением</w:t>
        </w:r>
      </w:hyperlink>
      <w:r>
        <w:rPr>
          <w:shd w:val="clear" w:color="auto" w:fill="F0F0F0"/>
        </w:rPr>
        <w:t xml:space="preserve"> Правительства РФ от 10 августа 2016 г. N </w:t>
      </w:r>
      <w:r>
        <w:rPr>
          <w:shd w:val="clear" w:color="auto" w:fill="F0F0F0"/>
        </w:rPr>
        <w:t>772 в пункт 45 внесены изменения</w:t>
      </w:r>
    </w:p>
    <w:p w:rsidR="00000000" w:rsidRDefault="00DD3D63">
      <w:pPr>
        <w:pStyle w:val="a7"/>
        <w:rPr>
          <w:shd w:val="clear" w:color="auto" w:fill="F0F0F0"/>
        </w:rPr>
      </w:pPr>
      <w:r>
        <w:t xml:space="preserve"> </w:t>
      </w:r>
      <w:hyperlink r:id="rId147" w:history="1">
        <w:r>
          <w:rPr>
            <w:rStyle w:val="a4"/>
            <w:shd w:val="clear" w:color="auto" w:fill="F0F0F0"/>
          </w:rPr>
          <w:t>См. текст пункта в предыдущей редакции</w:t>
        </w:r>
      </w:hyperlink>
    </w:p>
    <w:p w:rsidR="00000000" w:rsidRDefault="00DD3D63">
      <w:r>
        <w:t>45. Решение главного бюро может быть обжаловано в месячный срок в Федеральное бюро на основании заявления, пода</w:t>
      </w:r>
      <w:r>
        <w:t>ваемого гражданином (его законным или уполномоченным представителем) в главное бюро, проводившее медико-социальную экспертизу, либо в Федеральное бюро.</w:t>
      </w:r>
    </w:p>
    <w:p w:rsidR="00000000" w:rsidRDefault="00DD3D63">
      <w:r>
        <w:t>Федеральное бюро не позднее 1 месяца со дня поступления заявления гражданина проводит его медико-социаль</w:t>
      </w:r>
      <w:r>
        <w:t>ную экспертизу и на основании полученных результатов выносит соответствующее решение.</w:t>
      </w:r>
    </w:p>
    <w:p w:rsidR="00000000" w:rsidRDefault="00DD3D63">
      <w:pPr>
        <w:pStyle w:val="a6"/>
        <w:rPr>
          <w:color w:val="000000"/>
          <w:sz w:val="16"/>
          <w:szCs w:val="16"/>
          <w:shd w:val="clear" w:color="auto" w:fill="F0F0F0"/>
        </w:rPr>
      </w:pPr>
      <w:bookmarkStart w:id="141" w:name="sub_1046"/>
      <w:r>
        <w:rPr>
          <w:color w:val="000000"/>
          <w:sz w:val="16"/>
          <w:szCs w:val="16"/>
          <w:shd w:val="clear" w:color="auto" w:fill="F0F0F0"/>
        </w:rPr>
        <w:t>Информация об изменениях:</w:t>
      </w:r>
    </w:p>
    <w:bookmarkEnd w:id="141"/>
    <w:p w:rsidR="00000000" w:rsidRDefault="00DD3D63">
      <w:pPr>
        <w:pStyle w:val="a7"/>
        <w:rPr>
          <w:shd w:val="clear" w:color="auto" w:fill="F0F0F0"/>
        </w:rPr>
      </w:pPr>
      <w:r>
        <w:t xml:space="preserve"> </w:t>
      </w:r>
      <w:r>
        <w:rPr>
          <w:shd w:val="clear" w:color="auto" w:fill="F0F0F0"/>
        </w:rPr>
        <w:t xml:space="preserve">Пункт 46 изменен с 6 февраля 2018 г. - </w:t>
      </w:r>
      <w:hyperlink r:id="rId148" w:history="1">
        <w:r>
          <w:rPr>
            <w:rStyle w:val="a4"/>
            <w:shd w:val="clear" w:color="auto" w:fill="F0F0F0"/>
          </w:rPr>
          <w:t>Постановление</w:t>
        </w:r>
      </w:hyperlink>
      <w:r>
        <w:rPr>
          <w:shd w:val="clear" w:color="auto" w:fill="F0F0F0"/>
        </w:rPr>
        <w:t xml:space="preserve"> Пра</w:t>
      </w:r>
      <w:r>
        <w:rPr>
          <w:shd w:val="clear" w:color="auto" w:fill="F0F0F0"/>
        </w:rPr>
        <w:t>вительства РФ от 24 января 2018 г. N 60</w:t>
      </w:r>
    </w:p>
    <w:p w:rsidR="00000000" w:rsidRDefault="00DD3D63">
      <w:pPr>
        <w:pStyle w:val="a7"/>
        <w:rPr>
          <w:shd w:val="clear" w:color="auto" w:fill="F0F0F0"/>
        </w:rPr>
      </w:pPr>
      <w:r>
        <w:t xml:space="preserve"> </w:t>
      </w:r>
      <w:hyperlink r:id="rId149" w:history="1">
        <w:r>
          <w:rPr>
            <w:rStyle w:val="a4"/>
            <w:shd w:val="clear" w:color="auto" w:fill="F0F0F0"/>
          </w:rPr>
          <w:t>См. предыдущую редакцию</w:t>
        </w:r>
      </w:hyperlink>
    </w:p>
    <w:p w:rsidR="00000000" w:rsidRDefault="00DD3D63">
      <w:r>
        <w:t>46. Решения бюро, главного бюро, Федерального бюро могут быть обжалованы в суд гражданином (его законным или уполномоче</w:t>
      </w:r>
      <w:r>
        <w:t>нным представителем) в порядке, установленном законодательством Российской Федерации.</w:t>
      </w:r>
    </w:p>
    <w:p w:rsidR="00000000" w:rsidRDefault="00DD3D63"/>
    <w:p w:rsidR="00000000" w:rsidRDefault="00DD3D63">
      <w:pPr>
        <w:pStyle w:val="a6"/>
        <w:rPr>
          <w:color w:val="000000"/>
          <w:sz w:val="16"/>
          <w:szCs w:val="16"/>
          <w:shd w:val="clear" w:color="auto" w:fill="F0F0F0"/>
        </w:rPr>
      </w:pPr>
      <w:bookmarkStart w:id="142" w:name="sub_10000"/>
      <w:r>
        <w:rPr>
          <w:color w:val="000000"/>
          <w:sz w:val="16"/>
          <w:szCs w:val="16"/>
          <w:shd w:val="clear" w:color="auto" w:fill="F0F0F0"/>
        </w:rPr>
        <w:t>Информация об изменениях:</w:t>
      </w:r>
    </w:p>
    <w:bookmarkEnd w:id="142"/>
    <w:p w:rsidR="00000000" w:rsidRDefault="00DD3D63">
      <w:pPr>
        <w:pStyle w:val="a7"/>
        <w:rPr>
          <w:shd w:val="clear" w:color="auto" w:fill="F0F0F0"/>
        </w:rPr>
      </w:pPr>
      <w:r>
        <w:t xml:space="preserve"> </w:t>
      </w:r>
      <w:r>
        <w:rPr>
          <w:shd w:val="clear" w:color="auto" w:fill="F0F0F0"/>
        </w:rPr>
        <w:t xml:space="preserve">Приложение изменено с 14 апреля 2018 г. - </w:t>
      </w:r>
      <w:hyperlink r:id="rId150" w:history="1">
        <w:r>
          <w:rPr>
            <w:rStyle w:val="a4"/>
            <w:shd w:val="clear" w:color="auto" w:fill="F0F0F0"/>
          </w:rPr>
          <w:t>Постановление</w:t>
        </w:r>
      </w:hyperlink>
      <w:r>
        <w:rPr>
          <w:shd w:val="clear" w:color="auto" w:fill="F0F0F0"/>
        </w:rPr>
        <w:t xml:space="preserve"> Правительства РФ от 29 марта 2018 г. N 339</w:t>
      </w:r>
    </w:p>
    <w:p w:rsidR="00000000" w:rsidRDefault="00DD3D63">
      <w:pPr>
        <w:pStyle w:val="a7"/>
        <w:rPr>
          <w:shd w:val="clear" w:color="auto" w:fill="F0F0F0"/>
        </w:rPr>
      </w:pPr>
      <w:r>
        <w:t xml:space="preserve"> </w:t>
      </w:r>
      <w:hyperlink r:id="rId151" w:history="1">
        <w:r>
          <w:rPr>
            <w:rStyle w:val="a4"/>
            <w:shd w:val="clear" w:color="auto" w:fill="F0F0F0"/>
          </w:rPr>
          <w:t>См. предыдущую редакцию</w:t>
        </w:r>
      </w:hyperlink>
    </w:p>
    <w:p w:rsidR="00000000" w:rsidRDefault="00DD3D63">
      <w:pPr>
        <w:ind w:firstLine="698"/>
        <w:jc w:val="right"/>
      </w:pPr>
      <w:r>
        <w:rPr>
          <w:rStyle w:val="a3"/>
        </w:rPr>
        <w:t>ПРИЛОЖЕНИЕ</w:t>
      </w:r>
      <w:r>
        <w:rPr>
          <w:rStyle w:val="a3"/>
        </w:rPr>
        <w:br/>
      </w:r>
      <w:r>
        <w:rPr>
          <w:rStyle w:val="a3"/>
        </w:rPr>
        <w:lastRenderedPageBreak/>
        <w:t xml:space="preserve">к </w:t>
      </w:r>
      <w:hyperlink w:anchor="sub_1000" w:history="1">
        <w:r>
          <w:rPr>
            <w:rStyle w:val="a4"/>
          </w:rPr>
          <w:t>Правилам</w:t>
        </w:r>
      </w:hyperlink>
      <w:r>
        <w:rPr>
          <w:rStyle w:val="a3"/>
        </w:rPr>
        <w:t xml:space="preserve"> признания лица инвалидом</w:t>
      </w:r>
    </w:p>
    <w:p w:rsidR="00000000" w:rsidRDefault="00DD3D63"/>
    <w:p w:rsidR="00000000" w:rsidRDefault="00DD3D63">
      <w:pPr>
        <w:pStyle w:val="1"/>
      </w:pPr>
      <w:r>
        <w:t>Перечень</w:t>
      </w:r>
      <w:r>
        <w:br/>
        <w:t>заболеваний, дефектов, необра</w:t>
      </w:r>
      <w:r>
        <w:t>тимых морфологических изменений, нарушений функций органов и систем организма, а также показаний и условий в целях установления группы инвалидности и категории "ребенок-инвалид"</w:t>
      </w:r>
    </w:p>
    <w:p w:rsidR="00000000" w:rsidRDefault="00DD3D63">
      <w:pPr>
        <w:pStyle w:val="ab"/>
      </w:pPr>
      <w:r>
        <w:t>С изменениями и дополнениями от:</w:t>
      </w:r>
    </w:p>
    <w:p w:rsidR="00000000" w:rsidRDefault="00DD3D63">
      <w:pPr>
        <w:pStyle w:val="a9"/>
        <w:rPr>
          <w:shd w:val="clear" w:color="auto" w:fill="EAEFED"/>
        </w:rPr>
      </w:pPr>
      <w:r>
        <w:t xml:space="preserve"> </w:t>
      </w:r>
      <w:r>
        <w:rPr>
          <w:shd w:val="clear" w:color="auto" w:fill="EAEFED"/>
        </w:rPr>
        <w:t xml:space="preserve">7 апреля 2008 г., 29 марта 2018 г., 27 июня </w:t>
      </w:r>
      <w:r>
        <w:rPr>
          <w:shd w:val="clear" w:color="auto" w:fill="EAEFED"/>
        </w:rPr>
        <w:t>2019 г., 30 апреля 2020 г.</w:t>
      </w:r>
    </w:p>
    <w:p w:rsidR="00000000" w:rsidRDefault="00DD3D63"/>
    <w:p w:rsidR="00000000" w:rsidRDefault="00DD3D63">
      <w:pPr>
        <w:pStyle w:val="1"/>
      </w:pPr>
      <w:bookmarkStart w:id="143" w:name="sub_10100"/>
      <w:r>
        <w:t>I. Заболевания, дефекты, необратимые морфологические изменения, нарушения функций органов и систем организма, при которых группа инвалидности без указания срока переосвидетельствования (категория "ребенок-инвалид" до до</w:t>
      </w:r>
      <w:r>
        <w:t>стижения гражданином возраста 18 лет) устанавливается гражданам не позднее 2 лет после первичного признания инвалидом (установления категории "ребенок-инвалид")</w:t>
      </w:r>
    </w:p>
    <w:bookmarkEnd w:id="143"/>
    <w:p w:rsidR="00000000" w:rsidRDefault="00DD3D63"/>
    <w:p w:rsidR="00000000" w:rsidRDefault="00DD3D63">
      <w:bookmarkStart w:id="144" w:name="sub_10001"/>
      <w:r>
        <w:t>1. Злокачественные новообразования (с метастазами и рецидивами после радикал</w:t>
      </w:r>
      <w:r>
        <w:t>ьного лечения; метастазами без выявленного первичного очага при неэффективности лечения; тяжелое общее состояние после паллиативного лечения; инкурабельность заболевания).</w:t>
      </w:r>
    </w:p>
    <w:p w:rsidR="00000000" w:rsidRDefault="00DD3D63">
      <w:bookmarkStart w:id="145" w:name="sub_10002"/>
      <w:bookmarkEnd w:id="144"/>
      <w:r>
        <w:t>2. Неоперабельные доброкачественные новообразования головного и сп</w:t>
      </w:r>
      <w:r>
        <w:t>инного мозга со стойкими выраженными и значительно выраженными нарушениями нейромышечных, скелетных и связанных с движением (статодинамических) функций, психических, сенсорных (зрения), языковых и речевых функций, выраженными ликвородинамическими нарушения</w:t>
      </w:r>
      <w:r>
        <w:t>ми.</w:t>
      </w:r>
    </w:p>
    <w:p w:rsidR="00000000" w:rsidRDefault="00DD3D63">
      <w:bookmarkStart w:id="146" w:name="sub_10003"/>
      <w:bookmarkEnd w:id="145"/>
      <w:r>
        <w:t>3. Отсутствие гортани после ее оперативного удаления.</w:t>
      </w:r>
    </w:p>
    <w:p w:rsidR="00000000" w:rsidRDefault="00DD3D63">
      <w:bookmarkStart w:id="147" w:name="sub_10004"/>
      <w:bookmarkEnd w:id="146"/>
      <w:r>
        <w:t>4. Врожденное и приобретенное слабоумие (умственная отсталость тяжелая, умственная отсталость глубокая, выраженная деменция).</w:t>
      </w:r>
    </w:p>
    <w:p w:rsidR="00000000" w:rsidRDefault="00DD3D63">
      <w:bookmarkStart w:id="148" w:name="sub_10005"/>
      <w:bookmarkEnd w:id="147"/>
      <w:r>
        <w:t>5. Болезни нервной</w:t>
      </w:r>
      <w:r>
        <w:t xml:space="preserve"> системы с хроническим прогрессирующим течением, в том числе нейродегенеративные заболевания головного мозга (паркинсонизм плюс) со стойкими выраженными нарушениями нейромышечных, скелетных и связанных с движением (статодинамических) функций, языковых и ре</w:t>
      </w:r>
      <w:r>
        <w:t>чевых, сенсорных (зрения) функций.</w:t>
      </w:r>
    </w:p>
    <w:p w:rsidR="00000000" w:rsidRDefault="00DD3D63">
      <w:bookmarkStart w:id="149" w:name="sub_10006"/>
      <w:bookmarkEnd w:id="148"/>
      <w:r>
        <w:t>6. Тяжелые формы воспалительных заболеваний кишечника (болезнь Крона, язвенный колит) с хроническим непрерывным и хроническим рецидивирующим течением при отсутствии эффекта от адекватного консервативного</w:t>
      </w:r>
      <w:r>
        <w:t xml:space="preserve"> лечения со стойкими выраженными и значительно выраженными нарушениями функций пищеварительной, эндокринной систем и метаболизма.</w:t>
      </w:r>
    </w:p>
    <w:p w:rsidR="00000000" w:rsidRDefault="00DD3D63">
      <w:bookmarkStart w:id="150" w:name="sub_10007"/>
      <w:bookmarkEnd w:id="149"/>
      <w:r>
        <w:t>7. Болезни, характеризующиеся повышенным кровяным давлением с тяжелыми осложнениями со стороны центральной н</w:t>
      </w:r>
      <w:r>
        <w:t>ервной системы (со стойкими выраженными нарушениями нейромышечных, скелетных и связанных с движением (статодинамических) функций, языковых и речевых, сенсорных (зрения) функций, нарушениями функций сердечно-сосудистой системы (сопровождающиеся недостаточно</w:t>
      </w:r>
      <w:r>
        <w:t>стью кровообращения IIБ - III степени и коронарной недостаточностью III - IV функционального класса), с хронической почечной недостаточностью (хроническая болезнь почек 2 - 3 стадии).</w:t>
      </w:r>
    </w:p>
    <w:p w:rsidR="00000000" w:rsidRDefault="00DD3D63">
      <w:bookmarkStart w:id="151" w:name="sub_10008"/>
      <w:bookmarkEnd w:id="150"/>
      <w:r>
        <w:t>8. </w:t>
      </w:r>
      <w:r>
        <w:t>Ишемическая болезнь сердца с коронарной недостаточностью III - IV функционального класса стенокардии и стойким нарушением кровообращения IIБ - III степени.</w:t>
      </w:r>
    </w:p>
    <w:p w:rsidR="00000000" w:rsidRDefault="00DD3D63">
      <w:bookmarkStart w:id="152" w:name="sub_10009"/>
      <w:bookmarkEnd w:id="151"/>
      <w:r>
        <w:t>9. Болезни органов дыхания с прогредиентным течением, сопровождающиеся стойкой дых</w:t>
      </w:r>
      <w:r>
        <w:t>ательной недостаточностью II - III степени, в сочетании с недостаточностью кровообращения IIБ - III степени.</w:t>
      </w:r>
    </w:p>
    <w:p w:rsidR="00000000" w:rsidRDefault="00DD3D63">
      <w:bookmarkStart w:id="153" w:name="sub_10010"/>
      <w:bookmarkEnd w:id="152"/>
      <w:r>
        <w:t>10. Неустранимые каловые, мочевые свищи, стомы.</w:t>
      </w:r>
    </w:p>
    <w:p w:rsidR="00000000" w:rsidRDefault="00DD3D63">
      <w:bookmarkStart w:id="154" w:name="sub_10011"/>
      <w:bookmarkEnd w:id="153"/>
      <w:r>
        <w:t>11. Выраженная контрактура или анкилоз крупных суставов верхних</w:t>
      </w:r>
      <w:r>
        <w:t xml:space="preserve"> и нижних конечностей в функционально невыгодном положении (при невозможности эндопротезирования).</w:t>
      </w:r>
    </w:p>
    <w:p w:rsidR="00000000" w:rsidRDefault="00DD3D63">
      <w:bookmarkStart w:id="155" w:name="sub_10012"/>
      <w:bookmarkEnd w:id="154"/>
      <w:r>
        <w:lastRenderedPageBreak/>
        <w:t>12. Врожденные аномалии развития костно-мышечной системы с выраженными стойкими нарушениями нейромышечных, скелетных и связанных с движение</w:t>
      </w:r>
      <w:r>
        <w:t>м (статодинамических) функций (опоры и передвижения при невозможности корригирования).</w:t>
      </w:r>
    </w:p>
    <w:p w:rsidR="00000000" w:rsidRDefault="00DD3D63">
      <w:bookmarkStart w:id="156" w:name="sub_10013"/>
      <w:bookmarkEnd w:id="155"/>
      <w:r>
        <w:t>13. Последствия травматического повреждения головного (спинного) мозга со стойкими выраженными нарушениями нейромышечных, скелетных и связанных с движе</w:t>
      </w:r>
      <w:r>
        <w:t>нием (статодинамических) функций, языковых и речевых, сенсорных (зрения) функций и тяжелым расстройством функции тазовых органов.</w:t>
      </w:r>
    </w:p>
    <w:p w:rsidR="00000000" w:rsidRDefault="00DD3D63">
      <w:bookmarkStart w:id="157" w:name="sub_10014"/>
      <w:bookmarkEnd w:id="156"/>
      <w:r>
        <w:t>14. Дефекты верхней конечности: ампутация области плечевого сустава, экзартикуляция плеча, культи плеча, пре</w:t>
      </w:r>
      <w:r>
        <w:t>дплечья, отсутствие кисти, отсутствие всех фаланг четырех пальцев кисти, исключая первый, отсутствие трех пальцев кисти, включая первый.</w:t>
      </w:r>
    </w:p>
    <w:p w:rsidR="00000000" w:rsidRDefault="00DD3D63">
      <w:bookmarkStart w:id="158" w:name="sub_10015"/>
      <w:bookmarkEnd w:id="157"/>
      <w:r>
        <w:t xml:space="preserve">15. Дефекты и деформации нижней конечности: ампутация области тазобедренного сустава, экзартикуляция </w:t>
      </w:r>
      <w:r>
        <w:t>бедра, культи бедра, голени, отсутствие стопы.</w:t>
      </w:r>
    </w:p>
    <w:bookmarkEnd w:id="158"/>
    <w:p w:rsidR="00000000" w:rsidRDefault="00DD3D63"/>
    <w:p w:rsidR="00000000" w:rsidRDefault="00DD3D63">
      <w:pPr>
        <w:pStyle w:val="1"/>
      </w:pPr>
      <w:bookmarkStart w:id="159" w:name="sub_10200"/>
      <w:r>
        <w:t>II. Показания и условия для установления категории "ребенок-инвалид" сроком на 5 лет и до достижения возраста 14 лет</w:t>
      </w:r>
    </w:p>
    <w:bookmarkEnd w:id="159"/>
    <w:p w:rsidR="00000000" w:rsidRDefault="00DD3D63"/>
    <w:p w:rsidR="00000000" w:rsidRDefault="00DD3D63">
      <w:bookmarkStart w:id="160" w:name="sub_10016"/>
      <w:r>
        <w:t>16. Категория "ребенок-инвалид" сроком на 5 лет устана</w:t>
      </w:r>
      <w:r>
        <w:t>вливается:</w:t>
      </w:r>
    </w:p>
    <w:p w:rsidR="00000000" w:rsidRDefault="00DD3D63">
      <w:bookmarkStart w:id="161" w:name="sub_100161"/>
      <w:bookmarkEnd w:id="160"/>
      <w:r>
        <w:t>а) при первичном освидетельствовании детей в случае выявления злокачественного новообразования, в том числе при любой форме острого или хронического лейкоза;</w:t>
      </w:r>
    </w:p>
    <w:p w:rsidR="00000000" w:rsidRDefault="00DD3D63">
      <w:bookmarkStart w:id="162" w:name="sub_100162"/>
      <w:bookmarkEnd w:id="161"/>
      <w:r>
        <w:t>б) при повторном освидетельствовании детей-инвал</w:t>
      </w:r>
      <w:r>
        <w:t>идов с врожденной оперированной гидроцефалией со стойкими выраженными и значительно выраженными нарушениями психических, нейромышечных, скелетных и связанных с движением (статодинамических) функций, сенсорных функций;</w:t>
      </w:r>
    </w:p>
    <w:p w:rsidR="00000000" w:rsidRDefault="00DD3D63">
      <w:bookmarkStart w:id="163" w:name="sub_100163"/>
      <w:bookmarkEnd w:id="162"/>
      <w:r>
        <w:t>в) при повторном о</w:t>
      </w:r>
      <w:r>
        <w:t>свидетельствовании детей-инвалидов со сколиозом III - IV степени, быстропрогрессирующим, мобильным, требующим длительных сложных видов реабилитации;</w:t>
      </w:r>
    </w:p>
    <w:p w:rsidR="00000000" w:rsidRDefault="00DD3D63">
      <w:bookmarkStart w:id="164" w:name="sub_100164"/>
      <w:bookmarkEnd w:id="163"/>
      <w:r>
        <w:t>г) при повторном освидетельствовании детей-инвалидов с адреногенитальным синдромом (сол</w:t>
      </w:r>
      <w:r>
        <w:t>ьтеряющая форма) с высоким риском жизнеугрожающих состояний;</w:t>
      </w:r>
    </w:p>
    <w:p w:rsidR="00000000" w:rsidRDefault="00DD3D63">
      <w:bookmarkStart w:id="165" w:name="sub_100165"/>
      <w:bookmarkEnd w:id="164"/>
      <w:r>
        <w:t>д) при повторном освидетельствовании детей-инвалидов с нефротическим синдромом со стероидной зависимостью и стероидной резистентностью, с 2-мя и более обострениями в год, с пр</w:t>
      </w:r>
      <w:r>
        <w:t>огрессирующим течением, с хронической почечной недостаточностью (хроническая болезнь почек любой стадии);</w:t>
      </w:r>
    </w:p>
    <w:p w:rsidR="00000000" w:rsidRDefault="00DD3D63">
      <w:bookmarkStart w:id="166" w:name="sub_100166"/>
      <w:bookmarkEnd w:id="165"/>
      <w:r>
        <w:t>е) при врожденных, наследственных пороках развития челюстно-лицевой области со стойкими выраженными и значительно выраженными нару</w:t>
      </w:r>
      <w:r>
        <w:t>шениями функции пищеварительной системы, нарушениями языковых и речевых функций в период проведения многоэтапных сложных видов реабилитации, в том числе при первичном освидетельствовании детей с врожденной полной расщелиной губы, твердого и мягкого неба;</w:t>
      </w:r>
    </w:p>
    <w:p w:rsidR="00000000" w:rsidRDefault="00DD3D63">
      <w:bookmarkStart w:id="167" w:name="sub_100167"/>
      <w:bookmarkEnd w:id="166"/>
      <w:r>
        <w:t>ж) при первичном освидетельствовании детей с ранним детским аутизмом и иными расстройствами аутистического спектра.</w:t>
      </w:r>
    </w:p>
    <w:p w:rsidR="00000000" w:rsidRDefault="00DD3D63">
      <w:bookmarkStart w:id="168" w:name="sub_10017"/>
      <w:bookmarkEnd w:id="167"/>
      <w:r>
        <w:t>17. Категория "ребенок-инвалид" до достижения возраста 14 лет устанавливается:</w:t>
      </w:r>
    </w:p>
    <w:p w:rsidR="00000000" w:rsidRDefault="00DD3D63">
      <w:bookmarkStart w:id="169" w:name="sub_100171"/>
      <w:bookmarkEnd w:id="168"/>
      <w:r>
        <w:t>а) и</w:t>
      </w:r>
      <w:r>
        <w:t xml:space="preserve">сключен с 6 июля 2019 г. - </w:t>
      </w:r>
      <w:hyperlink r:id="rId152" w:history="1">
        <w:r>
          <w:rPr>
            <w:rStyle w:val="a4"/>
          </w:rPr>
          <w:t>Постановление</w:t>
        </w:r>
      </w:hyperlink>
      <w:r>
        <w:t xml:space="preserve"> Правительства России от 27 июня 2019 г. N 823</w:t>
      </w:r>
    </w:p>
    <w:bookmarkEnd w:id="169"/>
    <w:p w:rsidR="00000000" w:rsidRDefault="00DD3D63">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D3D63">
      <w:pPr>
        <w:pStyle w:val="a7"/>
        <w:rPr>
          <w:shd w:val="clear" w:color="auto" w:fill="F0F0F0"/>
        </w:rPr>
      </w:pPr>
      <w:r>
        <w:t xml:space="preserve"> </w:t>
      </w:r>
      <w:hyperlink r:id="rId153" w:history="1">
        <w:r>
          <w:rPr>
            <w:rStyle w:val="a4"/>
            <w:shd w:val="clear" w:color="auto" w:fill="F0F0F0"/>
          </w:rPr>
          <w:t>См. предыдущую редакцию</w:t>
        </w:r>
      </w:hyperlink>
    </w:p>
    <w:p w:rsidR="00000000" w:rsidRDefault="00DD3D63">
      <w:bookmarkStart w:id="170" w:name="sub_100172"/>
      <w:r>
        <w:t xml:space="preserve">б) исключен с 3 ноября 2020 г. - </w:t>
      </w:r>
      <w:hyperlink r:id="rId154" w:history="1">
        <w:r>
          <w:rPr>
            <w:rStyle w:val="a4"/>
          </w:rPr>
          <w:t>Постановление</w:t>
        </w:r>
      </w:hyperlink>
      <w:r>
        <w:t xml:space="preserve"> Правительства России от 22 октября 2020 г. N 1719</w:t>
      </w:r>
    </w:p>
    <w:bookmarkEnd w:id="170"/>
    <w:p w:rsidR="00000000" w:rsidRDefault="00DD3D63">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D3D63">
      <w:pPr>
        <w:pStyle w:val="a7"/>
        <w:rPr>
          <w:shd w:val="clear" w:color="auto" w:fill="F0F0F0"/>
        </w:rPr>
      </w:pPr>
      <w:r>
        <w:t xml:space="preserve"> </w:t>
      </w:r>
      <w:hyperlink r:id="rId155" w:history="1">
        <w:r>
          <w:rPr>
            <w:rStyle w:val="a4"/>
            <w:shd w:val="clear" w:color="auto" w:fill="F0F0F0"/>
          </w:rPr>
          <w:t>См. предыдущую редакцию</w:t>
        </w:r>
      </w:hyperlink>
    </w:p>
    <w:p w:rsidR="00000000" w:rsidRDefault="00DD3D63">
      <w:bookmarkStart w:id="171" w:name="sub_100173"/>
      <w:r>
        <w:t>в) </w:t>
      </w:r>
      <w:r>
        <w:t xml:space="preserve">при повторном освидетельствовании детей-инвалидов с хронической тромбоцитопенической пурпурой при непрерывно рецидивирующем течении, с тяжелыми </w:t>
      </w:r>
      <w:r>
        <w:lastRenderedPageBreak/>
        <w:t>геморрагическими кризами, резистентностью к терапии.</w:t>
      </w:r>
    </w:p>
    <w:bookmarkEnd w:id="171"/>
    <w:p w:rsidR="00000000" w:rsidRDefault="00DD3D63"/>
    <w:p w:rsidR="00000000" w:rsidRDefault="00DD3D63">
      <w:pPr>
        <w:pStyle w:val="a6"/>
        <w:rPr>
          <w:color w:val="000000"/>
          <w:sz w:val="16"/>
          <w:szCs w:val="16"/>
          <w:shd w:val="clear" w:color="auto" w:fill="F0F0F0"/>
        </w:rPr>
      </w:pPr>
      <w:bookmarkStart w:id="172" w:name="sub_11400"/>
      <w:r>
        <w:rPr>
          <w:color w:val="000000"/>
          <w:sz w:val="16"/>
          <w:szCs w:val="16"/>
          <w:shd w:val="clear" w:color="auto" w:fill="F0F0F0"/>
        </w:rPr>
        <w:t>Информация об изменениях:</w:t>
      </w:r>
    </w:p>
    <w:bookmarkEnd w:id="172"/>
    <w:p w:rsidR="00000000" w:rsidRDefault="00DD3D63">
      <w:pPr>
        <w:pStyle w:val="a7"/>
        <w:rPr>
          <w:shd w:val="clear" w:color="auto" w:fill="F0F0F0"/>
        </w:rPr>
      </w:pPr>
      <w:r>
        <w:t xml:space="preserve"> </w:t>
      </w:r>
      <w:r>
        <w:rPr>
          <w:shd w:val="clear" w:color="auto" w:fill="F0F0F0"/>
        </w:rPr>
        <w:t xml:space="preserve">Приложение дополнено разделом II.1 с 6 июля 2019 г. - </w:t>
      </w:r>
      <w:hyperlink r:id="rId156" w:history="1">
        <w:r>
          <w:rPr>
            <w:rStyle w:val="a4"/>
            <w:shd w:val="clear" w:color="auto" w:fill="F0F0F0"/>
          </w:rPr>
          <w:t>Постановление</w:t>
        </w:r>
      </w:hyperlink>
      <w:r>
        <w:rPr>
          <w:shd w:val="clear" w:color="auto" w:fill="F0F0F0"/>
        </w:rPr>
        <w:t xml:space="preserve"> Правительства России от 27 июня 2019 г. N 823</w:t>
      </w:r>
    </w:p>
    <w:p w:rsidR="00000000" w:rsidRDefault="00DD3D63">
      <w:pPr>
        <w:pStyle w:val="1"/>
      </w:pPr>
      <w:r>
        <w:t>II.1. Показания и условия для установления категории "ребенок-инвалид" до</w:t>
      </w:r>
      <w:r>
        <w:t xml:space="preserve"> достижения гражданином возраста 18 лет</w:t>
      </w:r>
    </w:p>
    <w:p w:rsidR="00000000" w:rsidRDefault="00DD3D63"/>
    <w:p w:rsidR="00000000" w:rsidRDefault="00DD3D63">
      <w:pPr>
        <w:pStyle w:val="a6"/>
        <w:rPr>
          <w:color w:val="000000"/>
          <w:sz w:val="16"/>
          <w:szCs w:val="16"/>
          <w:shd w:val="clear" w:color="auto" w:fill="F0F0F0"/>
        </w:rPr>
      </w:pPr>
      <w:bookmarkStart w:id="173" w:name="sub_11300"/>
      <w:r>
        <w:rPr>
          <w:color w:val="000000"/>
          <w:sz w:val="16"/>
          <w:szCs w:val="16"/>
          <w:shd w:val="clear" w:color="auto" w:fill="F0F0F0"/>
        </w:rPr>
        <w:t>Информация об изменениях:</w:t>
      </w:r>
    </w:p>
    <w:bookmarkEnd w:id="173"/>
    <w:p w:rsidR="00000000" w:rsidRDefault="00DD3D63">
      <w:pPr>
        <w:pStyle w:val="a7"/>
        <w:rPr>
          <w:shd w:val="clear" w:color="auto" w:fill="F0F0F0"/>
        </w:rPr>
      </w:pPr>
      <w:r>
        <w:t xml:space="preserve"> </w:t>
      </w:r>
      <w:r>
        <w:rPr>
          <w:shd w:val="clear" w:color="auto" w:fill="F0F0F0"/>
        </w:rPr>
        <w:t xml:space="preserve">Пункт 17.1 изменен с 9 мая 2020 г. - </w:t>
      </w:r>
      <w:hyperlink r:id="rId157" w:history="1">
        <w:r>
          <w:rPr>
            <w:rStyle w:val="a4"/>
            <w:shd w:val="clear" w:color="auto" w:fill="F0F0F0"/>
          </w:rPr>
          <w:t>Постановление</w:t>
        </w:r>
      </w:hyperlink>
      <w:r>
        <w:rPr>
          <w:shd w:val="clear" w:color="auto" w:fill="F0F0F0"/>
        </w:rPr>
        <w:t xml:space="preserve"> Правительства России от 30 апреля 2020 г. N 618</w:t>
      </w:r>
    </w:p>
    <w:p w:rsidR="00000000" w:rsidRDefault="00DD3D63">
      <w:pPr>
        <w:pStyle w:val="a7"/>
        <w:rPr>
          <w:shd w:val="clear" w:color="auto" w:fill="F0F0F0"/>
        </w:rPr>
      </w:pPr>
      <w:r>
        <w:t xml:space="preserve"> </w:t>
      </w:r>
      <w:hyperlink r:id="rId158" w:history="1">
        <w:r>
          <w:rPr>
            <w:rStyle w:val="a4"/>
            <w:shd w:val="clear" w:color="auto" w:fill="F0F0F0"/>
          </w:rPr>
          <w:t>См. предыдущую редакцию</w:t>
        </w:r>
      </w:hyperlink>
    </w:p>
    <w:p w:rsidR="00000000" w:rsidRDefault="00DD3D63">
      <w:r>
        <w:t>17.1. Категория "ребенок-инвалид" до достижения возраста 18 лет устанавливается при освидетельствовании детей:</w:t>
      </w:r>
    </w:p>
    <w:p w:rsidR="00000000" w:rsidRDefault="00DD3D63">
      <w:bookmarkStart w:id="174" w:name="sub_111711"/>
      <w:r>
        <w:t>а) с инсулинозависимым сахарным диабето</w:t>
      </w:r>
      <w:r>
        <w:t>м;</w:t>
      </w:r>
    </w:p>
    <w:p w:rsidR="00000000" w:rsidRDefault="00DD3D63">
      <w:bookmarkStart w:id="175" w:name="sub_111712"/>
      <w:bookmarkEnd w:id="174"/>
      <w:r>
        <w:t>б) со злокачественным новообразованием глаза после проведения операции по удалению глазного яблока;</w:t>
      </w:r>
    </w:p>
    <w:p w:rsidR="00000000" w:rsidRDefault="00DD3D63">
      <w:pPr>
        <w:pStyle w:val="a6"/>
        <w:rPr>
          <w:color w:val="000000"/>
          <w:sz w:val="16"/>
          <w:szCs w:val="16"/>
          <w:shd w:val="clear" w:color="auto" w:fill="F0F0F0"/>
        </w:rPr>
      </w:pPr>
      <w:bookmarkStart w:id="176" w:name="sub_111713"/>
      <w:bookmarkEnd w:id="175"/>
      <w:r>
        <w:rPr>
          <w:color w:val="000000"/>
          <w:sz w:val="16"/>
          <w:szCs w:val="16"/>
          <w:shd w:val="clear" w:color="auto" w:fill="F0F0F0"/>
        </w:rPr>
        <w:t>Информация об изменениях:</w:t>
      </w:r>
    </w:p>
    <w:bookmarkEnd w:id="176"/>
    <w:p w:rsidR="00000000" w:rsidRDefault="00DD3D63">
      <w:pPr>
        <w:pStyle w:val="a7"/>
        <w:rPr>
          <w:shd w:val="clear" w:color="auto" w:fill="F0F0F0"/>
        </w:rPr>
      </w:pPr>
      <w:r>
        <w:t xml:space="preserve"> </w:t>
      </w:r>
      <w:r>
        <w:rPr>
          <w:shd w:val="clear" w:color="auto" w:fill="F0F0F0"/>
        </w:rPr>
        <w:t xml:space="preserve">Пункт 17.1 дополнен подпунктом "в" с 3 ноября 2020 г. - </w:t>
      </w:r>
      <w:hyperlink r:id="rId159" w:history="1">
        <w:r>
          <w:rPr>
            <w:rStyle w:val="a4"/>
            <w:shd w:val="clear" w:color="auto" w:fill="F0F0F0"/>
          </w:rPr>
          <w:t>Постановление</w:t>
        </w:r>
      </w:hyperlink>
      <w:r>
        <w:rPr>
          <w:shd w:val="clear" w:color="auto" w:fill="F0F0F0"/>
        </w:rPr>
        <w:t xml:space="preserve"> Правительства России от 22 октября 2020 г. N 1719</w:t>
      </w:r>
    </w:p>
    <w:p w:rsidR="00000000" w:rsidRDefault="00DD3D63">
      <w:r>
        <w:t>в) с классической формой фенилкетонурии среднетяжелого течения.</w:t>
      </w:r>
    </w:p>
    <w:p w:rsidR="00000000" w:rsidRDefault="00DD3D63"/>
    <w:p w:rsidR="00000000" w:rsidRDefault="00DD3D63">
      <w:pPr>
        <w:pStyle w:val="1"/>
      </w:pPr>
      <w:bookmarkStart w:id="177" w:name="sub_10300"/>
      <w:r>
        <w:t>III. Заболевания, дефекты, необратимые морфологические изменения, н</w:t>
      </w:r>
      <w:r>
        <w:t>арушения функций органов и систем организма, при которых группа инвалидности (категория "ребенок-инвалид") устанавливается без срока переосвидетельствования (до достижения возраста 18 лет) при первичном освидетельствовании</w:t>
      </w:r>
    </w:p>
    <w:bookmarkEnd w:id="177"/>
    <w:p w:rsidR="00000000" w:rsidRDefault="00DD3D63"/>
    <w:p w:rsidR="00000000" w:rsidRDefault="00DD3D63">
      <w:bookmarkStart w:id="178" w:name="sub_10018"/>
      <w:r>
        <w:t>18. Хроническа</w:t>
      </w:r>
      <w:r>
        <w:t>я болезнь почек 5 стадии при наличии противопоказаний к трансплантации почки.</w:t>
      </w:r>
    </w:p>
    <w:p w:rsidR="00000000" w:rsidRDefault="00DD3D63">
      <w:bookmarkStart w:id="179" w:name="sub_10019"/>
      <w:bookmarkEnd w:id="178"/>
      <w:r>
        <w:t>19. Цирроз печени с гепатоспленомегалией и портальной гипертензией III степени.</w:t>
      </w:r>
    </w:p>
    <w:p w:rsidR="00000000" w:rsidRDefault="00DD3D63">
      <w:bookmarkStart w:id="180" w:name="sub_10020"/>
      <w:bookmarkEnd w:id="179"/>
      <w:r>
        <w:t>20. Врожденный незавершенный (несовершенный) остеогенез.</w:t>
      </w:r>
    </w:p>
    <w:p w:rsidR="00000000" w:rsidRDefault="00DD3D63">
      <w:bookmarkStart w:id="181" w:name="sub_10021"/>
      <w:bookmarkEnd w:id="180"/>
      <w:r>
        <w:t>21. Наследственные нарушения обмена веществ, не компенсируемые патогенетическим лечением, имеющие прогредиентное тяжелое течение, приводящие к выраженным и значительно выраженным нарушениям функций организма (муковисцидоз, тяжелые формы ацидем</w:t>
      </w:r>
      <w:r>
        <w:t>ии или ацидурии, глютарикацидурии, галактоземии, лейциноз, болезнь Фабри, болезнь Гоше, болезнь Ниманна-Пика, мукополисахаридоз, кофакторная форма фенилкетонурии у детей (фенилкетонурия II и III типов) и прочие).</w:t>
      </w:r>
    </w:p>
    <w:p w:rsidR="00000000" w:rsidRDefault="00DD3D63">
      <w:bookmarkStart w:id="182" w:name="sub_10022"/>
      <w:bookmarkEnd w:id="181"/>
      <w:r>
        <w:t>22. Наследственные наруше</w:t>
      </w:r>
      <w:r>
        <w:t>ния обмена веществ, имеющие прогредиентное тяжелое течение, приводящие к выраженным и значительно выраженным нарушениям функций организма (болезнь Тея-Сакса, болезнь Краббе и прочие).</w:t>
      </w:r>
    </w:p>
    <w:p w:rsidR="00000000" w:rsidRDefault="00DD3D63">
      <w:bookmarkStart w:id="183" w:name="sub_10023"/>
      <w:bookmarkEnd w:id="182"/>
      <w:r>
        <w:t>23. Ювенильный артрит с выраженными и значительно выра</w:t>
      </w:r>
      <w:r>
        <w:t>женными нарушениями скелетных и связанных с движением (статодинамических) функций, системы крови и иммунной системы.</w:t>
      </w:r>
    </w:p>
    <w:p w:rsidR="00000000" w:rsidRDefault="00DD3D63">
      <w:bookmarkStart w:id="184" w:name="sub_10024"/>
      <w:bookmarkEnd w:id="183"/>
      <w:r>
        <w:t>24. Системная красная волчанка, тяжелое течение с высокой степенью активности, быстрым прогрессированием, склонностью к г</w:t>
      </w:r>
      <w:r>
        <w:t>енерализации и вовлечением в процесс внутренних органов со стойкими выраженными, значительно выраженными нарушениями функций организма, без эффекта от лечения с применением современных методов.</w:t>
      </w:r>
    </w:p>
    <w:p w:rsidR="00000000" w:rsidRDefault="00DD3D63">
      <w:bookmarkStart w:id="185" w:name="sub_10025"/>
      <w:bookmarkEnd w:id="184"/>
      <w:r>
        <w:lastRenderedPageBreak/>
        <w:t>25. Системный склероз: диффузная форма, тяже</w:t>
      </w:r>
      <w:r>
        <w:t>лое течение с высокой степенью активности, быстрым прогрессированием, склонностью к генерализации и вовлечением в процесс внутренних органов со стойкими выраженными, значительно выраженными нарушениями функций организма, без эффекта от лечения с применение</w:t>
      </w:r>
      <w:r>
        <w:t>м современных методов.</w:t>
      </w:r>
    </w:p>
    <w:p w:rsidR="00000000" w:rsidRDefault="00DD3D63">
      <w:bookmarkStart w:id="186" w:name="sub_10026"/>
      <w:bookmarkEnd w:id="185"/>
      <w:r>
        <w:t>26. Дерматополимиозит: тяжелое течение с высокой степенью активности, быстрым прогрессированием, склонностью к генерализации и вовлечением в процесс внутренних органов со стойкими выраженными, значительно выраженным</w:t>
      </w:r>
      <w:r>
        <w:t>и нарушениями функций организма, без эффекта от лечения с применением современных методов.</w:t>
      </w:r>
    </w:p>
    <w:p w:rsidR="00000000" w:rsidRDefault="00DD3D63">
      <w:bookmarkStart w:id="187" w:name="sub_10027"/>
      <w:bookmarkEnd w:id="186"/>
      <w:r>
        <w:t>27. Отдельные нарушения, вовлекающие иммунный механизм с тяжелым течением, рецидивирующими инфекционными осложнениями, тяжелыми синдромами иммунной</w:t>
      </w:r>
      <w:r>
        <w:t xml:space="preserve"> дисрегуляции, требующие постоянной (пожизненной) заместительной и (или) иммуномодулирующей терапии.</w:t>
      </w:r>
    </w:p>
    <w:p w:rsidR="00000000" w:rsidRDefault="00DD3D63">
      <w:bookmarkStart w:id="188" w:name="sub_10028"/>
      <w:bookmarkEnd w:id="187"/>
      <w:r>
        <w:t>28. Врожденный буллезный эпидермолиз, тяжелая форма.</w:t>
      </w:r>
    </w:p>
    <w:p w:rsidR="00000000" w:rsidRDefault="00DD3D63">
      <w:bookmarkStart w:id="189" w:name="sub_10029"/>
      <w:bookmarkEnd w:id="188"/>
      <w:r>
        <w:t>29. Врожденные пороки различных органов и систем организма ребенка</w:t>
      </w:r>
      <w:r>
        <w:t>, при которых возможна исключительно паллиативная коррекция порока.</w:t>
      </w:r>
    </w:p>
    <w:p w:rsidR="00000000" w:rsidRDefault="00DD3D63">
      <w:bookmarkStart w:id="190" w:name="sub_10030"/>
      <w:bookmarkEnd w:id="189"/>
      <w:r>
        <w:t>30. </w:t>
      </w:r>
      <w:r>
        <w:t>Врожденные аномалии развития позвоночника и спинного мозга, приводящие к стойким выраженным и значительно выраженным нарушениям нейромышечных, скелетных и связанных с движением (статодинамических) функций и (или) нарушениям функции тазовых органов, при нев</w:t>
      </w:r>
      <w:r>
        <w:t>озможности или неэффективности хирургического лечения.</w:t>
      </w:r>
    </w:p>
    <w:p w:rsidR="00000000" w:rsidRDefault="00DD3D63">
      <w:bookmarkStart w:id="191" w:name="sub_10031"/>
      <w:bookmarkEnd w:id="190"/>
      <w:r>
        <w:t xml:space="preserve">31. Врожденные аномалии (пороки), деформации, хромосомные и генетические болезни (синдромы) с прогредиентным течением или неблагоприятным прогнозом, приводящие к стойким выраженным и </w:t>
      </w:r>
      <w:r>
        <w:t>значительно выраженным нарушениям функций организма, в том числе нарушению психических функций до уровня умеренной, тяжелой и глубокой умственной отсталости. Полная трисомия 21 (синдром Дауна) у детей, а также другие аутосомные числовые и несбалансированны</w:t>
      </w:r>
      <w:r>
        <w:t>е структурные хромосомные аномалии.</w:t>
      </w:r>
    </w:p>
    <w:p w:rsidR="00000000" w:rsidRDefault="00DD3D63">
      <w:bookmarkStart w:id="192" w:name="sub_10032"/>
      <w:bookmarkEnd w:id="191"/>
      <w:r>
        <w:t>32. Шизофрения (различные формы), включая детскую форму шизофрении, приводящая к выраженным и значительно выраженным нарушениям психических функций.</w:t>
      </w:r>
    </w:p>
    <w:p w:rsidR="00000000" w:rsidRDefault="00DD3D63">
      <w:bookmarkStart w:id="193" w:name="sub_10033"/>
      <w:bookmarkEnd w:id="192"/>
      <w:r>
        <w:t>33. Эпилепсия идиопатическая, симпт</w:t>
      </w:r>
      <w:r>
        <w:t>оматическая, приводящая к выраженным и значительно выраженным нарушениям психических функций и (или) резистентными приступами к терапии.</w:t>
      </w:r>
    </w:p>
    <w:p w:rsidR="00000000" w:rsidRDefault="00DD3D63">
      <w:bookmarkStart w:id="194" w:name="sub_10034"/>
      <w:bookmarkEnd w:id="193"/>
      <w:r>
        <w:t>34. Органические заболевания головного мозга различного генеза, приводящие к стойким выраженным и зна</w:t>
      </w:r>
      <w:r>
        <w:t>чительно выраженным нарушениям психических, языковых и речевых функций.</w:t>
      </w:r>
    </w:p>
    <w:p w:rsidR="00000000" w:rsidRDefault="00DD3D63">
      <w:bookmarkStart w:id="195" w:name="sub_10035"/>
      <w:bookmarkEnd w:id="194"/>
      <w:r>
        <w:t>35. Детский церебральный паралич со стойкими выраженными и значительно выраженными нарушениями нейромышечных, скелетных и связанных с движением (статодинамических) фу</w:t>
      </w:r>
      <w:r>
        <w:t>нкций, психических, языковых и речевых функций. Отсутствуют возрастные и социальные навыки.</w:t>
      </w:r>
    </w:p>
    <w:p w:rsidR="00000000" w:rsidRDefault="00DD3D63">
      <w:bookmarkStart w:id="196" w:name="sub_10036"/>
      <w:bookmarkEnd w:id="195"/>
      <w:r>
        <w:t>36. Патологические состояния организма, обусловленные нарушениями свертываемости крови (гипопротромбинемия, наследственный дефицит фактора VII (ст</w:t>
      </w:r>
      <w:r>
        <w:t xml:space="preserve">абильного), синдром Стюарта-Прауэра, болезнь Виллебранда, наследственный дефицит фактора IX, наследственный дефицит фактора VIII, наследственный дефицит фактора XI со стойкими выраженными, значительно выраженными нарушениями функций крови и (или) иммунной </w:t>
      </w:r>
      <w:r>
        <w:t>системы).</w:t>
      </w:r>
    </w:p>
    <w:p w:rsidR="00000000" w:rsidRDefault="00DD3D63">
      <w:bookmarkStart w:id="197" w:name="sub_10037"/>
      <w:bookmarkEnd w:id="196"/>
      <w:r>
        <w:t>37. ВИЧ-инфекция, стадия вторичных заболеваний (стадия 4Б, 4В), терминальная 5 стадия.</w:t>
      </w:r>
    </w:p>
    <w:p w:rsidR="00000000" w:rsidRDefault="00DD3D63">
      <w:bookmarkStart w:id="198" w:name="sub_10038"/>
      <w:bookmarkEnd w:id="197"/>
      <w:r>
        <w:t>38. Наследственные прогрессирующие нервно-мышечные заболевания (псевдогипертрофическая миодистрофия Дюшенна, спинальная ами</w:t>
      </w:r>
      <w:r>
        <w:t>отрофия Верднига-Гоффмана) и другие формы наследственных быстро прогрессирующих нервно-мышечных заболеваний.</w:t>
      </w:r>
    </w:p>
    <w:p w:rsidR="00000000" w:rsidRDefault="00DD3D63">
      <w:bookmarkStart w:id="199" w:name="sub_10039"/>
      <w:bookmarkEnd w:id="198"/>
      <w:r>
        <w:t>39. Полная слепота на оба глаза при неэффективности проводимого лечения; снижение остроты зрения на оба глаза и в лучше видящем г</w:t>
      </w:r>
      <w:r>
        <w:t>лазу до 0,04 с коррекцией или концентрическое сужение поля зрения обоих глаз до 10 градусов в результате стойких и необратимых изменений.</w:t>
      </w:r>
    </w:p>
    <w:p w:rsidR="00000000" w:rsidRDefault="00DD3D63">
      <w:bookmarkStart w:id="200" w:name="sub_10040"/>
      <w:bookmarkEnd w:id="199"/>
      <w:r>
        <w:t>40. Полная слепоглухота.</w:t>
      </w:r>
    </w:p>
    <w:p w:rsidR="00000000" w:rsidRDefault="00DD3D63">
      <w:bookmarkStart w:id="201" w:name="sub_10041"/>
      <w:bookmarkEnd w:id="200"/>
      <w:r>
        <w:t>41. Двухсторонняя нейросенсорная тугоухость III - IV степ</w:t>
      </w:r>
      <w:r>
        <w:t>ени, глухота.</w:t>
      </w:r>
    </w:p>
    <w:p w:rsidR="00000000" w:rsidRDefault="00DD3D63">
      <w:bookmarkStart w:id="202" w:name="sub_10042"/>
      <w:bookmarkEnd w:id="201"/>
      <w:r>
        <w:lastRenderedPageBreak/>
        <w:t>42. Врожденный множественный артрогрипоз.</w:t>
      </w:r>
    </w:p>
    <w:p w:rsidR="00000000" w:rsidRDefault="00DD3D63">
      <w:bookmarkStart w:id="203" w:name="sub_10043"/>
      <w:bookmarkEnd w:id="202"/>
      <w:r>
        <w:t>43. Парная ампутация области тазобедренного сустава.</w:t>
      </w:r>
    </w:p>
    <w:p w:rsidR="00000000" w:rsidRDefault="00DD3D63">
      <w:bookmarkStart w:id="204" w:name="sub_10044"/>
      <w:bookmarkEnd w:id="203"/>
      <w:r>
        <w:t>44. Анкилозирующий спондилит со стойкими выраженными, значительно выраженными нарушениями фун</w:t>
      </w:r>
      <w:r>
        <w:t>кций организма.</w:t>
      </w:r>
    </w:p>
    <w:bookmarkEnd w:id="204"/>
    <w:p w:rsidR="00000000" w:rsidRDefault="00DD3D63"/>
    <w:p w:rsidR="00000000" w:rsidRDefault="00DD3D63">
      <w:pPr>
        <w:pStyle w:val="1"/>
      </w:pPr>
      <w:bookmarkStart w:id="205" w:name="sub_10400"/>
      <w:r>
        <w:t>IV. Заболевания, дефекты, необратимые морфологические изменения, нарушения функций органов и систем организма, при которых инвалидность устанавливается при заочном освидетельствовании</w:t>
      </w:r>
    </w:p>
    <w:bookmarkEnd w:id="205"/>
    <w:p w:rsidR="00000000" w:rsidRDefault="00DD3D63"/>
    <w:p w:rsidR="00000000" w:rsidRDefault="00DD3D63">
      <w:bookmarkStart w:id="206" w:name="sub_10045"/>
      <w:r>
        <w:t>45. Болезни органо</w:t>
      </w:r>
      <w:r>
        <w:t>в дыхания со значительно выраженными нарушениями функций дыхательной системы, характеризующиеся тяжелым течением с хронической дыхательной недостаточностью III степени; хроническая легочно-сердечная недостаточность IIБ, III стадии.</w:t>
      </w:r>
    </w:p>
    <w:p w:rsidR="00000000" w:rsidRDefault="00DD3D63">
      <w:bookmarkStart w:id="207" w:name="sub_10046"/>
      <w:bookmarkEnd w:id="206"/>
      <w:r>
        <w:t>46. Бо</w:t>
      </w:r>
      <w:r>
        <w:t>лезни системы кровообращения со значительно выраженными нарушениями функций сердечно-сосудистой системы: стенокардия IV функционального класса - тяжелая, значительно выраженная степень нарушения коронарного кровообращения (протекающая при сочетании с хрони</w:t>
      </w:r>
      <w:r>
        <w:t>ческой сердечной недостаточностью до III стадии включительно).</w:t>
      </w:r>
    </w:p>
    <w:p w:rsidR="00000000" w:rsidRDefault="00DD3D63">
      <w:bookmarkStart w:id="208" w:name="sub_10047"/>
      <w:bookmarkEnd w:id="207"/>
      <w:r>
        <w:t>47. Болезни, характеризующиеся повышенным кровяным давлением с тяжелыми осложнениями со стороны центральной нервной системы (со стойкими выраженными нарушениями нейромышечных,</w:t>
      </w:r>
      <w:r>
        <w:t xml:space="preserve"> скелетных и связанных с движением (статодинамических) функций, языковых и речевых, сенсорных (зрения) функций, нарушениями функций сердечно-сосудистой системы (сопровождающиеся недостаточностью кровообращения IIБ - III степени и коронарной недостаточность</w:t>
      </w:r>
      <w:r>
        <w:t>ю III - IV функционального класса), с хронической почечной недостаточностью (хроническая болезнь почек 2 - 3 стадии).</w:t>
      </w:r>
    </w:p>
    <w:p w:rsidR="00000000" w:rsidRDefault="00DD3D63">
      <w:bookmarkStart w:id="209" w:name="sub_10048"/>
      <w:bookmarkEnd w:id="208"/>
      <w:r>
        <w:t>48. Болезни нервной системы с хроническим прогрессирующим течением, в том числе нейродегенеративные заболевания головног</w:t>
      </w:r>
      <w:r>
        <w:t>о мозга (паркинсонизм плюс), со стойкими выраженными нарушениями нейромышечных, скелетных и связанных с движением (статодинамических) функций, языковых и речевых, сенсорных (зрения) функций.</w:t>
      </w:r>
    </w:p>
    <w:p w:rsidR="00000000" w:rsidRDefault="00DD3D63">
      <w:bookmarkStart w:id="210" w:name="sub_10049"/>
      <w:bookmarkEnd w:id="209"/>
      <w:r>
        <w:t>49. Экстрапирамидные и другие двигательные нару</w:t>
      </w:r>
      <w:r>
        <w:t>шения со стойкими значительно выраженными нарушениями нейромышечных, скелетных и связанных с движением (статодинамических) функций, психических, языковых и речевых функций.</w:t>
      </w:r>
    </w:p>
    <w:p w:rsidR="00000000" w:rsidRDefault="00DD3D63">
      <w:bookmarkStart w:id="211" w:name="sub_10050"/>
      <w:bookmarkEnd w:id="210"/>
      <w:r>
        <w:t>50. Цереброваскулярные болезни со стойкими значительно выраженным</w:t>
      </w:r>
      <w:r>
        <w:t>и нарушениями нейромышечных, скелетных и связанных с движением (статодинамических) функций, психических, сенсорных (зрения), языковых и речевых функций.</w:t>
      </w:r>
    </w:p>
    <w:p w:rsidR="00000000" w:rsidRDefault="00DD3D63">
      <w:bookmarkStart w:id="212" w:name="sub_124115"/>
      <w:bookmarkEnd w:id="211"/>
      <w:r>
        <w:t>51. Сахарный диабет со значительно выраженным множественным нарушением функций орган</w:t>
      </w:r>
      <w:r>
        <w:t>ов и систем организма (с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w:t>
      </w:r>
    </w:p>
    <w:p w:rsidR="00000000" w:rsidRDefault="00DD3D63">
      <w:bookmarkStart w:id="213" w:name="sub_124116"/>
      <w:bookmarkEnd w:id="212"/>
      <w:r>
        <w:t>52. Неустранимые каловые, мочевые свищи, стомы - при илеостоме, колостоме, искусственном заднем проходе, искусственные мочевыводящие пути.</w:t>
      </w:r>
    </w:p>
    <w:p w:rsidR="00000000" w:rsidRDefault="00DD3D63">
      <w:bookmarkStart w:id="214" w:name="sub_124117"/>
      <w:bookmarkEnd w:id="213"/>
      <w:r>
        <w:t>53. Злокачественные новообразования (с метастазами и рецидивами после радикального</w:t>
      </w:r>
      <w:r>
        <w:t xml:space="preserve"> лечения; метастазы без выявленного первичного очага при неэффективности лечения; тяжелое общее состояние после паллиативного лечения; инкурабельность заболевания).</w:t>
      </w:r>
    </w:p>
    <w:p w:rsidR="00000000" w:rsidRDefault="00DD3D63">
      <w:bookmarkStart w:id="215" w:name="sub_10054"/>
      <w:bookmarkEnd w:id="214"/>
      <w:r>
        <w:t>54. Злокачественные новообразования лимфоидной, кроветворной и родственн</w:t>
      </w:r>
      <w:r>
        <w:t>ых им тканей с выраженными явлениями интоксикации и тяжелым общим состоянием.</w:t>
      </w:r>
    </w:p>
    <w:p w:rsidR="00000000" w:rsidRDefault="00DD3D63">
      <w:bookmarkStart w:id="216" w:name="sub_10055"/>
      <w:bookmarkEnd w:id="215"/>
      <w:r>
        <w:t>55.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 ске</w:t>
      </w:r>
      <w:r>
        <w:t>летных и связанных с движением (статодинамических) функций, психических, сенсорных (зрения), языковых и речевых функций, выраженными ликвородинамическими нарушениями.</w:t>
      </w:r>
    </w:p>
    <w:p w:rsidR="00000000" w:rsidRDefault="00DD3D63">
      <w:bookmarkStart w:id="217" w:name="sub_10056"/>
      <w:bookmarkEnd w:id="216"/>
      <w:r>
        <w:t>56. </w:t>
      </w:r>
      <w:r>
        <w:t xml:space="preserve">Эпидермолиз врожденный буллезный, генерализованные средне-тяжелые, тяжелые его </w:t>
      </w:r>
      <w:r>
        <w:lastRenderedPageBreak/>
        <w:t>формы (простой буллезный эпидермолиз, пограничный буллезный эпидермолиз, дистрофический буллезный эпидермолиз, Киндлер-синдром).</w:t>
      </w:r>
    </w:p>
    <w:p w:rsidR="00000000" w:rsidRDefault="00DD3D63">
      <w:bookmarkStart w:id="218" w:name="sub_10057"/>
      <w:bookmarkEnd w:id="217"/>
      <w:r>
        <w:t xml:space="preserve">57. Тяжелые формы псориаза со </w:t>
      </w:r>
      <w:r>
        <w:t>стойкими выраженными, значительно выраженными нарушениями функций организма, не контролируемые иммуносупрессивными препаратами.</w:t>
      </w:r>
    </w:p>
    <w:p w:rsidR="00000000" w:rsidRDefault="00DD3D63">
      <w:bookmarkStart w:id="219" w:name="sub_10058"/>
      <w:bookmarkEnd w:id="218"/>
      <w:r>
        <w:t xml:space="preserve">58. Врожденные формы ихтиоза и ихтиозассоциированные синдромы с выраженным, значительно выраженным нарушением </w:t>
      </w:r>
      <w:r>
        <w:t>функции кожи и связанных с ней систем.</w:t>
      </w:r>
    </w:p>
    <w:bookmarkEnd w:id="219"/>
    <w:p w:rsidR="00DD3D63" w:rsidRDefault="00DD3D63"/>
    <w:sectPr w:rsidR="00DD3D63">
      <w:headerReference w:type="default" r:id="rId160"/>
      <w:footerReference w:type="default" r:id="rId161"/>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D63" w:rsidRDefault="00DD3D63">
      <w:r>
        <w:separator/>
      </w:r>
    </w:p>
  </w:endnote>
  <w:endnote w:type="continuationSeparator" w:id="1">
    <w:p w:rsidR="00DD3D63" w:rsidRDefault="00DD3D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DD3D63">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9D68FF">
            <w:rPr>
              <w:rFonts w:ascii="Times New Roman" w:hAnsi="Times New Roman" w:cs="Times New Roman"/>
              <w:sz w:val="20"/>
              <w:szCs w:val="20"/>
            </w:rPr>
            <w:fldChar w:fldCharType="separate"/>
          </w:r>
          <w:r w:rsidR="009D68FF">
            <w:rPr>
              <w:rFonts w:ascii="Times New Roman" w:hAnsi="Times New Roman" w:cs="Times New Roman"/>
              <w:noProof/>
              <w:sz w:val="20"/>
              <w:szCs w:val="20"/>
            </w:rPr>
            <w:t>20.01.2021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DD3D6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DD3D63">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9D68FF">
            <w:rPr>
              <w:rFonts w:ascii="Times New Roman" w:hAnsi="Times New Roman" w:cs="Times New Roman"/>
              <w:sz w:val="20"/>
              <w:szCs w:val="20"/>
            </w:rPr>
            <w:fldChar w:fldCharType="separate"/>
          </w:r>
          <w:r w:rsidR="009D68FF">
            <w:rPr>
              <w:rFonts w:ascii="Times New Roman" w:hAnsi="Times New Roman" w:cs="Times New Roman"/>
              <w:noProof/>
              <w:sz w:val="20"/>
              <w:szCs w:val="20"/>
            </w:rPr>
            <w:t>23</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9D68FF">
              <w:rPr>
                <w:rFonts w:ascii="Times New Roman" w:hAnsi="Times New Roman" w:cs="Times New Roman"/>
                <w:noProof/>
                <w:sz w:val="20"/>
                <w:szCs w:val="20"/>
              </w:rPr>
              <w:t>23</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D63" w:rsidRDefault="00DD3D63">
      <w:r>
        <w:separator/>
      </w:r>
    </w:p>
  </w:footnote>
  <w:footnote w:type="continuationSeparator" w:id="1">
    <w:p w:rsidR="00DD3D63" w:rsidRDefault="00DD3D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D3D63">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20 февраля 2006 г. N 95 "О порядке и условиях признания лица инвалидом"…</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68FF"/>
    <w:rsid w:val="009D68FF"/>
    <w:rsid w:val="00DD3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rPr>
      <w:rFonts w:ascii="Times New Roman CYR" w:hAnsi="Times New Roman CYR" w:cs="Times New Roman CYR"/>
      <w:sz w:val="24"/>
      <w:szCs w:val="24"/>
    </w:rPr>
  </w:style>
  <w:style w:type="paragraph" w:styleId="af2">
    <w:name w:val="Balloon Text"/>
    <w:basedOn w:val="a"/>
    <w:link w:val="af3"/>
    <w:uiPriority w:val="99"/>
    <w:semiHidden/>
    <w:unhideWhenUsed/>
    <w:rsid w:val="009D68FF"/>
    <w:rPr>
      <w:rFonts w:ascii="Tahoma" w:hAnsi="Tahoma" w:cs="Tahoma"/>
      <w:sz w:val="16"/>
      <w:szCs w:val="16"/>
    </w:rPr>
  </w:style>
  <w:style w:type="character" w:customStyle="1" w:styleId="af3">
    <w:name w:val="Текст выноски Знак"/>
    <w:basedOn w:val="a0"/>
    <w:link w:val="af2"/>
    <w:uiPriority w:val="99"/>
    <w:semiHidden/>
    <w:rsid w:val="009D68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57410957/1004" TargetMode="External"/><Relationship Id="rId117" Type="http://schemas.openxmlformats.org/officeDocument/2006/relationships/hyperlink" Target="http://internet.garant.ru/document/redirect/1783368/0" TargetMode="External"/><Relationship Id="rId21" Type="http://schemas.openxmlformats.org/officeDocument/2006/relationships/hyperlink" Target="http://internet.garant.ru/document/redirect/77704001/1002" TargetMode="External"/><Relationship Id="rId42" Type="http://schemas.openxmlformats.org/officeDocument/2006/relationships/hyperlink" Target="http://internet.garant.ru/document/redirect/71221350/1111" TargetMode="External"/><Relationship Id="rId47" Type="http://schemas.openxmlformats.org/officeDocument/2006/relationships/hyperlink" Target="http://internet.garant.ru/document/redirect/72246086/1001" TargetMode="External"/><Relationship Id="rId63" Type="http://schemas.openxmlformats.org/officeDocument/2006/relationships/hyperlink" Target="http://internet.garant.ru/document/redirect/135881/0" TargetMode="External"/><Relationship Id="rId68" Type="http://schemas.openxmlformats.org/officeDocument/2006/relationships/hyperlink" Target="http://internet.garant.ru/document/redirect/72262122/2" TargetMode="External"/><Relationship Id="rId84" Type="http://schemas.openxmlformats.org/officeDocument/2006/relationships/hyperlink" Target="http://internet.garant.ru/document/redirect/72246086/1005" TargetMode="External"/><Relationship Id="rId89" Type="http://schemas.openxmlformats.org/officeDocument/2006/relationships/hyperlink" Target="http://internet.garant.ru/document/redirect/77704001/1021" TargetMode="External"/><Relationship Id="rId112" Type="http://schemas.openxmlformats.org/officeDocument/2006/relationships/hyperlink" Target="http://internet.garant.ru/document/redirect/1784230/0" TargetMode="External"/><Relationship Id="rId133" Type="http://schemas.openxmlformats.org/officeDocument/2006/relationships/hyperlink" Target="http://internet.garant.ru/document/redirect/74691784/106" TargetMode="External"/><Relationship Id="rId138" Type="http://schemas.openxmlformats.org/officeDocument/2006/relationships/hyperlink" Target="http://internet.garant.ru/document/redirect/71470922/1036" TargetMode="External"/><Relationship Id="rId154" Type="http://schemas.openxmlformats.org/officeDocument/2006/relationships/hyperlink" Target="http://internet.garant.ru/document/redirect/74801112/100172" TargetMode="External"/><Relationship Id="rId159" Type="http://schemas.openxmlformats.org/officeDocument/2006/relationships/hyperlink" Target="http://internet.garant.ru/document/redirect/74801112/102" TargetMode="External"/><Relationship Id="rId16" Type="http://schemas.openxmlformats.org/officeDocument/2006/relationships/hyperlink" Target="http://internet.garant.ru/document/redirect/74771228/0" TargetMode="External"/><Relationship Id="rId107" Type="http://schemas.openxmlformats.org/officeDocument/2006/relationships/hyperlink" Target="http://internet.garant.ru/document/redirect/12184522/54" TargetMode="External"/><Relationship Id="rId11" Type="http://schemas.openxmlformats.org/officeDocument/2006/relationships/hyperlink" Target="http://internet.garant.ru/document/redirect/70224098/10632" TargetMode="External"/><Relationship Id="rId32" Type="http://schemas.openxmlformats.org/officeDocument/2006/relationships/hyperlink" Target="http://internet.garant.ru/document/redirect/58200073/0" TargetMode="External"/><Relationship Id="rId37" Type="http://schemas.openxmlformats.org/officeDocument/2006/relationships/hyperlink" Target="http://internet.garant.ru/document/redirect/12172039/12" TargetMode="External"/><Relationship Id="rId53" Type="http://schemas.openxmlformats.org/officeDocument/2006/relationships/hyperlink" Target="http://internet.garant.ru/document/redirect/71866762/101" TargetMode="External"/><Relationship Id="rId58" Type="http://schemas.openxmlformats.org/officeDocument/2006/relationships/hyperlink" Target="http://internet.garant.ru/document/redirect/1795539/1111" TargetMode="External"/><Relationship Id="rId74" Type="http://schemas.openxmlformats.org/officeDocument/2006/relationships/hyperlink" Target="http://internet.garant.ru/document/redirect/71470922/1024" TargetMode="External"/><Relationship Id="rId79" Type="http://schemas.openxmlformats.org/officeDocument/2006/relationships/hyperlink" Target="http://internet.garant.ru/document/redirect/77705771/10192" TargetMode="External"/><Relationship Id="rId102" Type="http://schemas.openxmlformats.org/officeDocument/2006/relationships/hyperlink" Target="http://internet.garant.ru/document/redirect/71053876/1000" TargetMode="External"/><Relationship Id="rId123" Type="http://schemas.openxmlformats.org/officeDocument/2006/relationships/hyperlink" Target="http://internet.garant.ru/document/redirect/71470922/10033" TargetMode="External"/><Relationship Id="rId128" Type="http://schemas.openxmlformats.org/officeDocument/2006/relationships/hyperlink" Target="http://internet.garant.ru/document/redirect/12182267/1000" TargetMode="External"/><Relationship Id="rId144" Type="http://schemas.openxmlformats.org/officeDocument/2006/relationships/hyperlink" Target="http://internet.garant.ru/document/redirect/1784227/0" TargetMode="External"/><Relationship Id="rId149" Type="http://schemas.openxmlformats.org/officeDocument/2006/relationships/hyperlink" Target="http://internet.garant.ru/document/redirect/57430634/1046" TargetMode="External"/><Relationship Id="rId5" Type="http://schemas.openxmlformats.org/officeDocument/2006/relationships/footnotes" Target="footnotes.xml"/><Relationship Id="rId90" Type="http://schemas.openxmlformats.org/officeDocument/2006/relationships/hyperlink" Target="http://internet.garant.ru/document/redirect/74691784/104" TargetMode="External"/><Relationship Id="rId95" Type="http://schemas.openxmlformats.org/officeDocument/2006/relationships/hyperlink" Target="http://internet.garant.ru/document/redirect/77705771/1024" TargetMode="External"/><Relationship Id="rId160" Type="http://schemas.openxmlformats.org/officeDocument/2006/relationships/header" Target="header1.xml"/><Relationship Id="rId22" Type="http://schemas.openxmlformats.org/officeDocument/2006/relationships/hyperlink" Target="http://internet.garant.ru/document/redirect/74691784/102" TargetMode="External"/><Relationship Id="rId27" Type="http://schemas.openxmlformats.org/officeDocument/2006/relationships/hyperlink" Target="http://internet.garant.ru/document/redirect/58200073/0" TargetMode="External"/><Relationship Id="rId43" Type="http://schemas.openxmlformats.org/officeDocument/2006/relationships/hyperlink" Target="http://internet.garant.ru/document/redirect/12172039/13" TargetMode="External"/><Relationship Id="rId48" Type="http://schemas.openxmlformats.org/officeDocument/2006/relationships/hyperlink" Target="http://internet.garant.ru/document/redirect/77680637/1011" TargetMode="External"/><Relationship Id="rId64" Type="http://schemas.openxmlformats.org/officeDocument/2006/relationships/hyperlink" Target="http://internet.garant.ru/document/redirect/72246086/1002" TargetMode="External"/><Relationship Id="rId69" Type="http://schemas.openxmlformats.org/officeDocument/2006/relationships/hyperlink" Target="http://internet.garant.ru/document/redirect/77680687/1017" TargetMode="External"/><Relationship Id="rId113" Type="http://schemas.openxmlformats.org/officeDocument/2006/relationships/hyperlink" Target="http://internet.garant.ru/document/redirect/71159590/14" TargetMode="External"/><Relationship Id="rId118" Type="http://schemas.openxmlformats.org/officeDocument/2006/relationships/hyperlink" Target="http://internet.garant.ru/document/redirect/1783188/1111" TargetMode="External"/><Relationship Id="rId134" Type="http://schemas.openxmlformats.org/officeDocument/2006/relationships/hyperlink" Target="http://internet.garant.ru/document/redirect/71470922/10035" TargetMode="External"/><Relationship Id="rId139" Type="http://schemas.openxmlformats.org/officeDocument/2006/relationships/hyperlink" Target="http://internet.garant.ru/document/redirect/57410957/1041" TargetMode="External"/><Relationship Id="rId80" Type="http://schemas.openxmlformats.org/officeDocument/2006/relationships/hyperlink" Target="http://internet.garant.ru/document/redirect/12184522/54" TargetMode="External"/><Relationship Id="rId85" Type="http://schemas.openxmlformats.org/officeDocument/2006/relationships/hyperlink" Target="http://internet.garant.ru/document/redirect/73865748/1000" TargetMode="External"/><Relationship Id="rId150" Type="http://schemas.openxmlformats.org/officeDocument/2006/relationships/hyperlink" Target="http://internet.garant.ru/document/redirect/71917518/108" TargetMode="External"/><Relationship Id="rId155" Type="http://schemas.openxmlformats.org/officeDocument/2006/relationships/hyperlink" Target="http://internet.garant.ru/document/redirect/77704060/100172" TargetMode="External"/><Relationship Id="rId12" Type="http://schemas.openxmlformats.org/officeDocument/2006/relationships/hyperlink" Target="http://internet.garant.ru/document/redirect/58045581/3" TargetMode="External"/><Relationship Id="rId17" Type="http://schemas.openxmlformats.org/officeDocument/2006/relationships/hyperlink" Target="http://internet.garant.ru/document/redirect/74691784/101" TargetMode="External"/><Relationship Id="rId33" Type="http://schemas.openxmlformats.org/officeDocument/2006/relationships/hyperlink" Target="http://internet.garant.ru/document/redirect/58201499/1111" TargetMode="External"/><Relationship Id="rId38" Type="http://schemas.openxmlformats.org/officeDocument/2006/relationships/hyperlink" Target="http://internet.garant.ru/document/redirect/5638591/1008" TargetMode="External"/><Relationship Id="rId59" Type="http://schemas.openxmlformats.org/officeDocument/2006/relationships/hyperlink" Target="http://internet.garant.ru/document/redirect/73007986/1" TargetMode="External"/><Relationship Id="rId103" Type="http://schemas.openxmlformats.org/officeDocument/2006/relationships/hyperlink" Target="http://internet.garant.ru/document/redirect/71470922/1028" TargetMode="External"/><Relationship Id="rId108" Type="http://schemas.openxmlformats.org/officeDocument/2006/relationships/hyperlink" Target="http://internet.garant.ru/document/redirect/12184522/54" TargetMode="External"/><Relationship Id="rId124" Type="http://schemas.openxmlformats.org/officeDocument/2006/relationships/hyperlink" Target="http://internet.garant.ru/document/redirect/57410957/1035" TargetMode="External"/><Relationship Id="rId129" Type="http://schemas.openxmlformats.org/officeDocument/2006/relationships/hyperlink" Target="http://internet.garant.ru/document/redirect/72246086/1009" TargetMode="External"/><Relationship Id="rId54" Type="http://schemas.openxmlformats.org/officeDocument/2006/relationships/hyperlink" Target="http://internet.garant.ru/document/redirect/57430634/10131" TargetMode="External"/><Relationship Id="rId70" Type="http://schemas.openxmlformats.org/officeDocument/2006/relationships/hyperlink" Target="http://internet.garant.ru/document/redirect/58200073/0" TargetMode="External"/><Relationship Id="rId75" Type="http://schemas.openxmlformats.org/officeDocument/2006/relationships/hyperlink" Target="http://internet.garant.ru/document/redirect/57410957/1019" TargetMode="External"/><Relationship Id="rId91" Type="http://schemas.openxmlformats.org/officeDocument/2006/relationships/hyperlink" Target="http://internet.garant.ru/document/redirect/77704001/1022" TargetMode="External"/><Relationship Id="rId96" Type="http://schemas.openxmlformats.org/officeDocument/2006/relationships/hyperlink" Target="http://internet.garant.ru/document/redirect/71917518/106" TargetMode="External"/><Relationship Id="rId140" Type="http://schemas.openxmlformats.org/officeDocument/2006/relationships/hyperlink" Target="http://internet.garant.ru/document/redirect/12178866/1111" TargetMode="External"/><Relationship Id="rId145" Type="http://schemas.openxmlformats.org/officeDocument/2006/relationships/hyperlink" Target="http://internet.garant.ru/document/redirect/1784230/0" TargetMode="External"/><Relationship Id="rId16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redirect/74771228/1000" TargetMode="External"/><Relationship Id="rId23" Type="http://schemas.openxmlformats.org/officeDocument/2006/relationships/hyperlink" Target="http://internet.garant.ru/document/redirect/77704001/1003" TargetMode="External"/><Relationship Id="rId28" Type="http://schemas.openxmlformats.org/officeDocument/2006/relationships/hyperlink" Target="http://internet.garant.ru/document/redirect/58201499/1111" TargetMode="External"/><Relationship Id="rId36" Type="http://schemas.openxmlformats.org/officeDocument/2006/relationships/hyperlink" Target="http://internet.garant.ru/document/redirect/57508566/1007" TargetMode="External"/><Relationship Id="rId49" Type="http://schemas.openxmlformats.org/officeDocument/2006/relationships/hyperlink" Target="http://internet.garant.ru/document/redirect/71917518/103" TargetMode="External"/><Relationship Id="rId57" Type="http://schemas.openxmlformats.org/officeDocument/2006/relationships/hyperlink" Target="http://internet.garant.ru/document/redirect/1795754/0" TargetMode="External"/><Relationship Id="rId106" Type="http://schemas.openxmlformats.org/officeDocument/2006/relationships/hyperlink" Target="http://internet.garant.ru/document/redirect/77680638/10291" TargetMode="External"/><Relationship Id="rId114" Type="http://schemas.openxmlformats.org/officeDocument/2006/relationships/hyperlink" Target="http://internet.garant.ru/document/redirect/71159590/2" TargetMode="External"/><Relationship Id="rId119" Type="http://schemas.openxmlformats.org/officeDocument/2006/relationships/hyperlink" Target="http://internet.garant.ru/document/redirect/74691784/105" TargetMode="External"/><Relationship Id="rId127" Type="http://schemas.openxmlformats.org/officeDocument/2006/relationships/hyperlink" Target="http://internet.garant.ru/document/redirect/57410957/1036" TargetMode="External"/><Relationship Id="rId10" Type="http://schemas.openxmlformats.org/officeDocument/2006/relationships/hyperlink" Target="http://internet.garant.ru/document/redirect/57410957/2" TargetMode="External"/><Relationship Id="rId31" Type="http://schemas.openxmlformats.org/officeDocument/2006/relationships/hyperlink" Target="http://internet.garant.ru/document/redirect/57508566/10053" TargetMode="External"/><Relationship Id="rId44" Type="http://schemas.openxmlformats.org/officeDocument/2006/relationships/hyperlink" Target="http://internet.garant.ru/document/redirect/5638591/10092" TargetMode="External"/><Relationship Id="rId52" Type="http://schemas.openxmlformats.org/officeDocument/2006/relationships/hyperlink" Target="http://internet.garant.ru/document/redirect/77664305/10134" TargetMode="External"/><Relationship Id="rId60" Type="http://schemas.openxmlformats.org/officeDocument/2006/relationships/hyperlink" Target="http://internet.garant.ru/document/redirect/73329250/0" TargetMode="External"/><Relationship Id="rId65" Type="http://schemas.openxmlformats.org/officeDocument/2006/relationships/hyperlink" Target="http://internet.garant.ru/document/redirect/77680637/1015" TargetMode="External"/><Relationship Id="rId73" Type="http://schemas.openxmlformats.org/officeDocument/2006/relationships/hyperlink" Target="http://internet.garant.ru/document/redirect/57508565/1018" TargetMode="External"/><Relationship Id="rId78" Type="http://schemas.openxmlformats.org/officeDocument/2006/relationships/hyperlink" Target="http://internet.garant.ru/document/redirect/74966484/10001" TargetMode="External"/><Relationship Id="rId81" Type="http://schemas.openxmlformats.org/officeDocument/2006/relationships/hyperlink" Target="http://internet.garant.ru/document/redirect/990941/2770" TargetMode="External"/><Relationship Id="rId86" Type="http://schemas.openxmlformats.org/officeDocument/2006/relationships/hyperlink" Target="http://internet.garant.ru/document/redirect/72246086/1005" TargetMode="External"/><Relationship Id="rId94" Type="http://schemas.openxmlformats.org/officeDocument/2006/relationships/hyperlink" Target="http://internet.garant.ru/document/redirect/74966484/10002" TargetMode="External"/><Relationship Id="rId99" Type="http://schemas.openxmlformats.org/officeDocument/2006/relationships/hyperlink" Target="http://internet.garant.ru/document/redirect/71470922/1027" TargetMode="External"/><Relationship Id="rId101" Type="http://schemas.openxmlformats.org/officeDocument/2006/relationships/hyperlink" Target="http://internet.garant.ru/document/redirect/71053876/2000" TargetMode="External"/><Relationship Id="rId122" Type="http://schemas.openxmlformats.org/officeDocument/2006/relationships/hyperlink" Target="http://internet.garant.ru/document/redirect/77664305/1034" TargetMode="External"/><Relationship Id="rId130" Type="http://schemas.openxmlformats.org/officeDocument/2006/relationships/hyperlink" Target="http://internet.garant.ru/document/redirect/72620492/1000" TargetMode="External"/><Relationship Id="rId135" Type="http://schemas.openxmlformats.org/officeDocument/2006/relationships/hyperlink" Target="http://internet.garant.ru/document/redirect/57410957/1039" TargetMode="External"/><Relationship Id="rId143" Type="http://schemas.openxmlformats.org/officeDocument/2006/relationships/hyperlink" Target="http://internet.garant.ru/document/redirect/77680638/1042" TargetMode="External"/><Relationship Id="rId148" Type="http://schemas.openxmlformats.org/officeDocument/2006/relationships/hyperlink" Target="http://internet.garant.ru/document/redirect/71866762/103" TargetMode="External"/><Relationship Id="rId151" Type="http://schemas.openxmlformats.org/officeDocument/2006/relationships/hyperlink" Target="http://internet.garant.ru/document/redirect/77664305/10000" TargetMode="External"/><Relationship Id="rId156" Type="http://schemas.openxmlformats.org/officeDocument/2006/relationships/hyperlink" Target="http://internet.garant.ru/document/redirect/72281066/6" TargetMode="External"/><Relationship Id="rId4" Type="http://schemas.openxmlformats.org/officeDocument/2006/relationships/webSettings" Target="webSettings.xml"/><Relationship Id="rId9" Type="http://schemas.openxmlformats.org/officeDocument/2006/relationships/hyperlink" Target="http://internet.garant.ru/document/redirect/71470922/1001" TargetMode="External"/><Relationship Id="rId13" Type="http://schemas.openxmlformats.org/officeDocument/2006/relationships/hyperlink" Target="http://internet.garant.ru/document/redirect/71969424/0" TargetMode="External"/><Relationship Id="rId18" Type="http://schemas.openxmlformats.org/officeDocument/2006/relationships/hyperlink" Target="http://internet.garant.ru/document/redirect/77704001/1001" TargetMode="External"/><Relationship Id="rId39" Type="http://schemas.openxmlformats.org/officeDocument/2006/relationships/hyperlink" Target="http://internet.garant.ru/document/redirect/71917518/101" TargetMode="External"/><Relationship Id="rId109" Type="http://schemas.openxmlformats.org/officeDocument/2006/relationships/hyperlink" Target="http://internet.garant.ru/document/redirect/71470922/1030" TargetMode="External"/><Relationship Id="rId34" Type="http://schemas.openxmlformats.org/officeDocument/2006/relationships/hyperlink" Target="http://internet.garant.ru/document/redirect/71159590/5" TargetMode="External"/><Relationship Id="rId50" Type="http://schemas.openxmlformats.org/officeDocument/2006/relationships/hyperlink" Target="http://internet.garant.ru/document/redirect/77664305/1013" TargetMode="External"/><Relationship Id="rId55" Type="http://schemas.openxmlformats.org/officeDocument/2006/relationships/hyperlink" Target="http://internet.garant.ru/document/redirect/72203694/1" TargetMode="External"/><Relationship Id="rId76" Type="http://schemas.openxmlformats.org/officeDocument/2006/relationships/hyperlink" Target="http://internet.garant.ru/document/redirect/72246086/1004" TargetMode="External"/><Relationship Id="rId97" Type="http://schemas.openxmlformats.org/officeDocument/2006/relationships/hyperlink" Target="http://internet.garant.ru/document/redirect/71324572/1000" TargetMode="External"/><Relationship Id="rId104" Type="http://schemas.openxmlformats.org/officeDocument/2006/relationships/hyperlink" Target="http://internet.garant.ru/document/redirect/57410957/1029" TargetMode="External"/><Relationship Id="rId120" Type="http://schemas.openxmlformats.org/officeDocument/2006/relationships/hyperlink" Target="http://internet.garant.ru/document/redirect/77704001/1033" TargetMode="External"/><Relationship Id="rId125" Type="http://schemas.openxmlformats.org/officeDocument/2006/relationships/hyperlink" Target="http://internet.garant.ru/document/redirect/12148567/4" TargetMode="External"/><Relationship Id="rId141" Type="http://schemas.openxmlformats.org/officeDocument/2006/relationships/hyperlink" Target="http://internet.garant.ru/document/redirect/58201340/1111" TargetMode="External"/><Relationship Id="rId146" Type="http://schemas.openxmlformats.org/officeDocument/2006/relationships/hyperlink" Target="http://internet.garant.ru/document/redirect/71470922/1038" TargetMode="External"/><Relationship Id="rId7" Type="http://schemas.openxmlformats.org/officeDocument/2006/relationships/hyperlink" Target="http://internet.garant.ru/document/redirect/12145177/0" TargetMode="External"/><Relationship Id="rId71" Type="http://schemas.openxmlformats.org/officeDocument/2006/relationships/hyperlink" Target="http://internet.garant.ru/document/redirect/58201499/1111" TargetMode="External"/><Relationship Id="rId92" Type="http://schemas.openxmlformats.org/officeDocument/2006/relationships/hyperlink" Target="http://internet.garant.ru/document/redirect/72262122/3"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internet.garant.ru/document/redirect/71159590/4" TargetMode="External"/><Relationship Id="rId24" Type="http://schemas.openxmlformats.org/officeDocument/2006/relationships/hyperlink" Target="http://internet.garant.ru/document/redirect/73021006/1000" TargetMode="External"/><Relationship Id="rId40" Type="http://schemas.openxmlformats.org/officeDocument/2006/relationships/hyperlink" Target="http://internet.garant.ru/document/redirect/77664305/1009" TargetMode="External"/><Relationship Id="rId45" Type="http://schemas.openxmlformats.org/officeDocument/2006/relationships/hyperlink" Target="http://internet.garant.ru/document/redirect/72281066/3" TargetMode="External"/><Relationship Id="rId66" Type="http://schemas.openxmlformats.org/officeDocument/2006/relationships/hyperlink" Target="http://internet.garant.ru/document/redirect/72262122/1" TargetMode="External"/><Relationship Id="rId87" Type="http://schemas.openxmlformats.org/officeDocument/2006/relationships/hyperlink" Target="http://internet.garant.ru/document/redirect/10164504/200" TargetMode="External"/><Relationship Id="rId110" Type="http://schemas.openxmlformats.org/officeDocument/2006/relationships/hyperlink" Target="http://internet.garant.ru/document/redirect/57410957/1030" TargetMode="External"/><Relationship Id="rId115" Type="http://schemas.openxmlformats.org/officeDocument/2006/relationships/hyperlink" Target="http://internet.garant.ru/document/redirect/71159591/0" TargetMode="External"/><Relationship Id="rId131" Type="http://schemas.openxmlformats.org/officeDocument/2006/relationships/hyperlink" Target="http://internet.garant.ru/document/redirect/12184522/54" TargetMode="External"/><Relationship Id="rId136" Type="http://schemas.openxmlformats.org/officeDocument/2006/relationships/hyperlink" Target="http://internet.garant.ru/document/redirect/12178866/1111" TargetMode="External"/><Relationship Id="rId157" Type="http://schemas.openxmlformats.org/officeDocument/2006/relationships/hyperlink" Target="http://internet.garant.ru/document/redirect/73979147/1" TargetMode="External"/><Relationship Id="rId61" Type="http://schemas.openxmlformats.org/officeDocument/2006/relationships/hyperlink" Target="http://internet.garant.ru/document/redirect/10135991/0" TargetMode="External"/><Relationship Id="rId82" Type="http://schemas.openxmlformats.org/officeDocument/2006/relationships/hyperlink" Target="http://internet.garant.ru/document/redirect/12184522/54" TargetMode="External"/><Relationship Id="rId152" Type="http://schemas.openxmlformats.org/officeDocument/2006/relationships/hyperlink" Target="http://internet.garant.ru/document/redirect/72281066/5" TargetMode="External"/><Relationship Id="rId19" Type="http://schemas.openxmlformats.org/officeDocument/2006/relationships/hyperlink" Target="http://internet.garant.ru/document/redirect/10164504/0" TargetMode="External"/><Relationship Id="rId14" Type="http://schemas.openxmlformats.org/officeDocument/2006/relationships/hyperlink" Target="http://internet.garant.ru/document/redirect/10135788/0" TargetMode="External"/><Relationship Id="rId30" Type="http://schemas.openxmlformats.org/officeDocument/2006/relationships/hyperlink" Target="http://internet.garant.ru/document/redirect/71159590/2" TargetMode="External"/><Relationship Id="rId35" Type="http://schemas.openxmlformats.org/officeDocument/2006/relationships/hyperlink" Target="http://internet.garant.ru/document/redirect/71159590/2" TargetMode="External"/><Relationship Id="rId56" Type="http://schemas.openxmlformats.org/officeDocument/2006/relationships/hyperlink" Target="http://internet.garant.ru/document/redirect/77671117/1014" TargetMode="External"/><Relationship Id="rId77" Type="http://schemas.openxmlformats.org/officeDocument/2006/relationships/hyperlink" Target="http://internet.garant.ru/document/redirect/77680637/101910" TargetMode="External"/><Relationship Id="rId100" Type="http://schemas.openxmlformats.org/officeDocument/2006/relationships/hyperlink" Target="http://internet.garant.ru/document/redirect/57410957/1028" TargetMode="External"/><Relationship Id="rId105" Type="http://schemas.openxmlformats.org/officeDocument/2006/relationships/hyperlink" Target="http://internet.garant.ru/document/redirect/72246086/1082" TargetMode="External"/><Relationship Id="rId126" Type="http://schemas.openxmlformats.org/officeDocument/2006/relationships/hyperlink" Target="http://internet.garant.ru/document/redirect/71470922/10034" TargetMode="External"/><Relationship Id="rId147" Type="http://schemas.openxmlformats.org/officeDocument/2006/relationships/hyperlink" Target="http://internet.garant.ru/document/redirect/57410957/1045" TargetMode="External"/><Relationship Id="rId8" Type="http://schemas.openxmlformats.org/officeDocument/2006/relationships/hyperlink" Target="http://internet.garant.ru/document/redirect/10164504/0" TargetMode="External"/><Relationship Id="rId51" Type="http://schemas.openxmlformats.org/officeDocument/2006/relationships/hyperlink" Target="http://internet.garant.ru/document/redirect/71917518/1032" TargetMode="External"/><Relationship Id="rId72" Type="http://schemas.openxmlformats.org/officeDocument/2006/relationships/hyperlink" Target="http://internet.garant.ru/document/redirect/71159590/9" TargetMode="External"/><Relationship Id="rId93" Type="http://schemas.openxmlformats.org/officeDocument/2006/relationships/hyperlink" Target="http://internet.garant.ru/document/redirect/77680687/1023" TargetMode="External"/><Relationship Id="rId98" Type="http://schemas.openxmlformats.org/officeDocument/2006/relationships/hyperlink" Target="http://internet.garant.ru/document/redirect/71470922/1026" TargetMode="External"/><Relationship Id="rId121" Type="http://schemas.openxmlformats.org/officeDocument/2006/relationships/hyperlink" Target="http://internet.garant.ru/document/redirect/71917518/107" TargetMode="External"/><Relationship Id="rId142" Type="http://schemas.openxmlformats.org/officeDocument/2006/relationships/hyperlink" Target="http://internet.garant.ru/document/redirect/72246086/1010"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internet.garant.ru/document/redirect/71470922/1021" TargetMode="External"/><Relationship Id="rId46" Type="http://schemas.openxmlformats.org/officeDocument/2006/relationships/hyperlink" Target="http://internet.garant.ru/document/redirect/77682763/1010" TargetMode="External"/><Relationship Id="rId67" Type="http://schemas.openxmlformats.org/officeDocument/2006/relationships/hyperlink" Target="http://internet.garant.ru/document/redirect/77680687/1016" TargetMode="External"/><Relationship Id="rId116" Type="http://schemas.openxmlformats.org/officeDocument/2006/relationships/hyperlink" Target="http://internet.garant.ru/document/redirect/57508565/1031" TargetMode="External"/><Relationship Id="rId137" Type="http://schemas.openxmlformats.org/officeDocument/2006/relationships/hyperlink" Target="http://internet.garant.ru/document/redirect/58201340/1111" TargetMode="External"/><Relationship Id="rId158" Type="http://schemas.openxmlformats.org/officeDocument/2006/relationships/hyperlink" Target="http://internet.garant.ru/document/redirect/77692013/11300" TargetMode="External"/><Relationship Id="rId20" Type="http://schemas.openxmlformats.org/officeDocument/2006/relationships/hyperlink" Target="http://internet.garant.ru/document/redirect/74691784/102" TargetMode="External"/><Relationship Id="rId41" Type="http://schemas.openxmlformats.org/officeDocument/2006/relationships/hyperlink" Target="http://internet.garant.ru/document/redirect/71057418/0" TargetMode="External"/><Relationship Id="rId62" Type="http://schemas.openxmlformats.org/officeDocument/2006/relationships/hyperlink" Target="http://internet.garant.ru/document/redirect/10105033/0" TargetMode="External"/><Relationship Id="rId83" Type="http://schemas.openxmlformats.org/officeDocument/2006/relationships/hyperlink" Target="http://internet.garant.ru/document/redirect/12148567/4" TargetMode="External"/><Relationship Id="rId88" Type="http://schemas.openxmlformats.org/officeDocument/2006/relationships/hyperlink" Target="http://internet.garant.ru/document/redirect/74691784/103" TargetMode="External"/><Relationship Id="rId111" Type="http://schemas.openxmlformats.org/officeDocument/2006/relationships/hyperlink" Target="http://internet.garant.ru/document/redirect/1784227/0" TargetMode="External"/><Relationship Id="rId132" Type="http://schemas.openxmlformats.org/officeDocument/2006/relationships/hyperlink" Target="http://internet.garant.ru/document/redirect/73865748/1000" TargetMode="External"/><Relationship Id="rId153" Type="http://schemas.openxmlformats.org/officeDocument/2006/relationships/hyperlink" Target="http://internet.garant.ru/document/redirect/77682763/1001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12222</Words>
  <Characters>69670</Characters>
  <Application>Microsoft Office Word</Application>
  <DocSecurity>0</DocSecurity>
  <Lines>580</Lines>
  <Paragraphs>163</Paragraphs>
  <ScaleCrop>false</ScaleCrop>
  <Company>НПП "Гарант-Сервис"</Company>
  <LinksUpToDate>false</LinksUpToDate>
  <CharactersWithSpaces>81729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Creator</cp:lastModifiedBy>
  <cp:revision>2</cp:revision>
  <dcterms:created xsi:type="dcterms:W3CDTF">2021-01-20T08:55:00Z</dcterms:created>
  <dcterms:modified xsi:type="dcterms:W3CDTF">2021-01-20T08:55:00Z</dcterms:modified>
</cp:coreProperties>
</file>