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6C" w:rsidRDefault="00A84B6F" w:rsidP="0054036C">
      <w:pPr>
        <w:pStyle w:val="60"/>
        <w:shd w:val="clear" w:color="auto" w:fill="auto"/>
        <w:spacing w:before="0" w:after="0" w:line="240" w:lineRule="auto"/>
        <w:ind w:right="100" w:firstLine="567"/>
        <w:contextualSpacing/>
        <w:rPr>
          <w:rStyle w:val="61"/>
          <w:rFonts w:ascii="Times New Roman" w:hAnsi="Times New Roman" w:cs="Times New Roman"/>
          <w:b/>
          <w:bCs/>
          <w:color w:val="auto"/>
        </w:rPr>
      </w:pPr>
      <w:r w:rsidRPr="0054036C">
        <w:rPr>
          <w:rStyle w:val="61"/>
          <w:rFonts w:ascii="Times New Roman" w:hAnsi="Times New Roman" w:cs="Times New Roman"/>
          <w:b/>
          <w:bCs/>
          <w:color w:val="auto"/>
        </w:rPr>
        <w:t>Правила внутреннего распоряд</w:t>
      </w:r>
      <w:r w:rsidR="00FB2183" w:rsidRPr="0054036C">
        <w:rPr>
          <w:rStyle w:val="61"/>
          <w:rFonts w:ascii="Times New Roman" w:hAnsi="Times New Roman" w:cs="Times New Roman"/>
          <w:b/>
          <w:bCs/>
          <w:color w:val="auto"/>
        </w:rPr>
        <w:t>ка для пациентов и посетителей Г</w:t>
      </w:r>
      <w:r w:rsidRPr="0054036C">
        <w:rPr>
          <w:rStyle w:val="61"/>
          <w:rFonts w:ascii="Times New Roman" w:hAnsi="Times New Roman" w:cs="Times New Roman"/>
          <w:b/>
          <w:bCs/>
          <w:color w:val="auto"/>
        </w:rPr>
        <w:t xml:space="preserve">осударственного автономного учреждения здравоохранения Свердловской области </w:t>
      </w:r>
    </w:p>
    <w:p w:rsidR="00A84B6F" w:rsidRPr="0054036C" w:rsidRDefault="00A84B6F" w:rsidP="0054036C">
      <w:pPr>
        <w:pStyle w:val="60"/>
        <w:shd w:val="clear" w:color="auto" w:fill="auto"/>
        <w:spacing w:before="0" w:after="0" w:line="240" w:lineRule="auto"/>
        <w:ind w:right="100" w:firstLine="567"/>
        <w:contextualSpacing/>
        <w:rPr>
          <w:rFonts w:ascii="Times New Roman" w:hAnsi="Times New Roman" w:cs="Times New Roman"/>
          <w:b w:val="0"/>
          <w:color w:val="auto"/>
        </w:rPr>
      </w:pPr>
      <w:r w:rsidRPr="0054036C">
        <w:rPr>
          <w:rStyle w:val="61"/>
          <w:rFonts w:ascii="Times New Roman" w:hAnsi="Times New Roman" w:cs="Times New Roman"/>
          <w:b/>
          <w:bCs/>
          <w:color w:val="auto"/>
        </w:rPr>
        <w:t>«</w:t>
      </w:r>
      <w:proofErr w:type="spellStart"/>
      <w:r w:rsidRPr="0054036C">
        <w:rPr>
          <w:rStyle w:val="61"/>
          <w:rFonts w:ascii="Times New Roman" w:hAnsi="Times New Roman" w:cs="Times New Roman"/>
          <w:b/>
          <w:bCs/>
          <w:color w:val="auto"/>
        </w:rPr>
        <w:t>Богдановичская</w:t>
      </w:r>
      <w:proofErr w:type="spellEnd"/>
      <w:r w:rsidRPr="0054036C">
        <w:rPr>
          <w:rStyle w:val="61"/>
          <w:rFonts w:ascii="Times New Roman" w:hAnsi="Times New Roman" w:cs="Times New Roman"/>
          <w:b/>
          <w:bCs/>
          <w:color w:val="auto"/>
        </w:rPr>
        <w:t xml:space="preserve"> стоматологическая поликлиника»</w:t>
      </w:r>
      <w:r w:rsidR="009E6414" w:rsidRPr="0054036C">
        <w:rPr>
          <w:rStyle w:val="61"/>
          <w:rFonts w:ascii="Times New Roman" w:hAnsi="Times New Roman" w:cs="Times New Roman"/>
          <w:b/>
          <w:bCs/>
          <w:color w:val="auto"/>
        </w:rPr>
        <w:t>.</w:t>
      </w:r>
      <w:r w:rsidRPr="0054036C">
        <w:rPr>
          <w:rStyle w:val="61"/>
          <w:rFonts w:ascii="Times New Roman" w:hAnsi="Times New Roman" w:cs="Times New Roman"/>
          <w:b/>
          <w:bCs/>
          <w:color w:val="auto"/>
        </w:rPr>
        <w:br/>
      </w:r>
    </w:p>
    <w:p w:rsidR="00C71337" w:rsidRPr="0054036C" w:rsidRDefault="00C53F19" w:rsidP="00593B47">
      <w:pPr>
        <w:pStyle w:val="2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Правила внутреннего распорядка</w:t>
      </w:r>
      <w:r w:rsidR="0054036C">
        <w:rPr>
          <w:rStyle w:val="af1"/>
          <w:rFonts w:ascii="Times New Roman" w:hAnsi="Times New Roman" w:cs="Times New Roman"/>
          <w:color w:val="auto"/>
          <w:sz w:val="28"/>
          <w:szCs w:val="28"/>
        </w:rPr>
        <w:footnoteReference w:id="1"/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для пациентов и посетителей государственного автономного учреждения здравоох</w:t>
      </w:r>
      <w:r w:rsidR="009E6414" w:rsidRPr="0054036C">
        <w:rPr>
          <w:rFonts w:ascii="Times New Roman" w:hAnsi="Times New Roman" w:cs="Times New Roman"/>
          <w:color w:val="auto"/>
          <w:sz w:val="28"/>
          <w:szCs w:val="28"/>
        </w:rPr>
        <w:t>ранения Сверд</w:t>
      </w:r>
      <w:r w:rsidR="009E6414"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ловской области «</w:t>
      </w:r>
      <w:proofErr w:type="spellStart"/>
      <w:r w:rsidR="009E6414" w:rsidRPr="0054036C">
        <w:rPr>
          <w:rFonts w:ascii="Times New Roman" w:hAnsi="Times New Roman" w:cs="Times New Roman"/>
          <w:color w:val="auto"/>
          <w:sz w:val="28"/>
          <w:szCs w:val="28"/>
        </w:rPr>
        <w:t>Богдановичская</w:t>
      </w:r>
      <w:proofErr w:type="spellEnd"/>
      <w:r w:rsidR="009E6414"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>стоматологическая поликлиника»</w:t>
      </w:r>
      <w:r w:rsidR="0054036C">
        <w:rPr>
          <w:rStyle w:val="af1"/>
          <w:rFonts w:ascii="Times New Roman" w:hAnsi="Times New Roman" w:cs="Times New Roman"/>
          <w:color w:val="auto"/>
          <w:sz w:val="28"/>
          <w:szCs w:val="28"/>
        </w:rPr>
        <w:footnoteReference w:id="2"/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являются организационно-правовым документом, регламенти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рующим поведение пациентов и посетителей в медицинском учреждении. Настоя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щие Правила разработаны в соответствии с законодательством Российской Федера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ции, а также приказами и распоряжениями главного врача.</w:t>
      </w:r>
    </w:p>
    <w:p w:rsidR="00C71337" w:rsidRPr="0054036C" w:rsidRDefault="00C53F19" w:rsidP="00593B47">
      <w:pPr>
        <w:pStyle w:val="2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Настоящие Правила обязательны для всех пациентов и посетителей, </w:t>
      </w:r>
      <w:r w:rsidR="0054036C">
        <w:rPr>
          <w:rFonts w:ascii="Times New Roman" w:hAnsi="Times New Roman" w:cs="Times New Roman"/>
          <w:color w:val="auto"/>
          <w:sz w:val="28"/>
          <w:szCs w:val="28"/>
        </w:rPr>
        <w:t>обратившихся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в Поликлинику. При обращении в Поликлинику пациенты и посетители обязаны ознакомиться с настоящими Правилами.</w:t>
      </w:r>
    </w:p>
    <w:p w:rsidR="00C71337" w:rsidRPr="0054036C" w:rsidRDefault="00C53F19" w:rsidP="00593B47">
      <w:pPr>
        <w:pStyle w:val="2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Правила разработаны в целях реализации предусмотренных законом прав па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циента на оказание своевременной медицинской (стоматологической) помощи.</w:t>
      </w:r>
    </w:p>
    <w:p w:rsidR="00C71337" w:rsidRPr="0054036C" w:rsidRDefault="00C53F19" w:rsidP="00593B47">
      <w:pPr>
        <w:pStyle w:val="2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Правила размещаются для всеобщего ознакомления на информационном стенде (или в информационных папках для пациентов в регистратуре), а также на сайте Поликлиники в сети Интернет.</w:t>
      </w:r>
    </w:p>
    <w:p w:rsidR="00C71337" w:rsidRPr="0054036C" w:rsidRDefault="00C53F19" w:rsidP="00593B47">
      <w:pPr>
        <w:pStyle w:val="2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Правила внутреннего распорядка включают:</w:t>
      </w:r>
    </w:p>
    <w:p w:rsidR="00C71337" w:rsidRPr="0054036C" w:rsidRDefault="00C53F19" w:rsidP="00593B47">
      <w:pPr>
        <w:pStyle w:val="20"/>
        <w:numPr>
          <w:ilvl w:val="0"/>
          <w:numId w:val="1"/>
        </w:numPr>
        <w:shd w:val="clear" w:color="auto" w:fill="auto"/>
        <w:tabs>
          <w:tab w:val="left" w:pos="1007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Информацию о режиме работы Поликлиники.</w:t>
      </w:r>
    </w:p>
    <w:p w:rsidR="00C71337" w:rsidRPr="0054036C" w:rsidRDefault="00C53F19" w:rsidP="00593B47">
      <w:pPr>
        <w:pStyle w:val="20"/>
        <w:numPr>
          <w:ilvl w:val="0"/>
          <w:numId w:val="1"/>
        </w:numPr>
        <w:shd w:val="clear" w:color="auto" w:fill="auto"/>
        <w:tabs>
          <w:tab w:val="left" w:pos="102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Порядок обращения пациентов в Поликлинику.</w:t>
      </w:r>
    </w:p>
    <w:p w:rsidR="00C71337" w:rsidRPr="0054036C" w:rsidRDefault="00C53F19" w:rsidP="00593B47">
      <w:pPr>
        <w:pStyle w:val="20"/>
        <w:numPr>
          <w:ilvl w:val="0"/>
          <w:numId w:val="1"/>
        </w:numPr>
        <w:shd w:val="clear" w:color="auto" w:fill="auto"/>
        <w:tabs>
          <w:tab w:val="left" w:pos="102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Порядок оформления медицинских документов.</w:t>
      </w:r>
    </w:p>
    <w:p w:rsidR="00C71337" w:rsidRPr="0054036C" w:rsidRDefault="00C53F19" w:rsidP="00593B47">
      <w:pPr>
        <w:pStyle w:val="20"/>
        <w:numPr>
          <w:ilvl w:val="0"/>
          <w:numId w:val="1"/>
        </w:numPr>
        <w:shd w:val="clear" w:color="auto" w:fill="auto"/>
        <w:tabs>
          <w:tab w:val="left" w:pos="1031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Порядок оказания стоматологических услуг.</w:t>
      </w:r>
    </w:p>
    <w:p w:rsidR="00C71337" w:rsidRPr="0054036C" w:rsidRDefault="00C53F19" w:rsidP="00593B47">
      <w:pPr>
        <w:pStyle w:val="20"/>
        <w:numPr>
          <w:ilvl w:val="0"/>
          <w:numId w:val="1"/>
        </w:numPr>
        <w:shd w:val="clear" w:color="auto" w:fill="auto"/>
        <w:tabs>
          <w:tab w:val="left" w:pos="1031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Порядок предоставления информации.</w:t>
      </w:r>
    </w:p>
    <w:p w:rsidR="00C71337" w:rsidRPr="0054036C" w:rsidRDefault="00C53F19" w:rsidP="00593B47">
      <w:pPr>
        <w:pStyle w:val="20"/>
        <w:numPr>
          <w:ilvl w:val="0"/>
          <w:numId w:val="1"/>
        </w:numPr>
        <w:shd w:val="clear" w:color="auto" w:fill="auto"/>
        <w:tabs>
          <w:tab w:val="left" w:pos="1031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Гарантии качества оказания стоматологической помощи.</w:t>
      </w:r>
    </w:p>
    <w:p w:rsidR="00C71337" w:rsidRPr="0054036C" w:rsidRDefault="00C53F19" w:rsidP="00593B47">
      <w:pPr>
        <w:pStyle w:val="20"/>
        <w:numPr>
          <w:ilvl w:val="0"/>
          <w:numId w:val="1"/>
        </w:numPr>
        <w:shd w:val="clear" w:color="auto" w:fill="auto"/>
        <w:tabs>
          <w:tab w:val="left" w:pos="1031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Права пациента.</w:t>
      </w:r>
    </w:p>
    <w:p w:rsidR="00C71337" w:rsidRPr="0054036C" w:rsidRDefault="00C53F19" w:rsidP="00593B47">
      <w:pPr>
        <w:pStyle w:val="20"/>
        <w:numPr>
          <w:ilvl w:val="0"/>
          <w:numId w:val="1"/>
        </w:numPr>
        <w:shd w:val="clear" w:color="auto" w:fill="auto"/>
        <w:tabs>
          <w:tab w:val="left" w:pos="1031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Обязанности пациента.</w:t>
      </w:r>
    </w:p>
    <w:p w:rsidR="00C71337" w:rsidRPr="0054036C" w:rsidRDefault="00C53F19" w:rsidP="00593B47">
      <w:pPr>
        <w:pStyle w:val="20"/>
        <w:numPr>
          <w:ilvl w:val="0"/>
          <w:numId w:val="1"/>
        </w:numPr>
        <w:shd w:val="clear" w:color="auto" w:fill="auto"/>
        <w:tabs>
          <w:tab w:val="left" w:pos="1031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Запреты, действующие в Поликлинике.</w:t>
      </w:r>
    </w:p>
    <w:p w:rsidR="00C71337" w:rsidRPr="0054036C" w:rsidRDefault="00C53F19" w:rsidP="00593B47">
      <w:pPr>
        <w:pStyle w:val="20"/>
        <w:numPr>
          <w:ilvl w:val="0"/>
          <w:numId w:val="1"/>
        </w:numPr>
        <w:shd w:val="clear" w:color="auto" w:fill="auto"/>
        <w:tabs>
          <w:tab w:val="left" w:pos="1354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Порядок разрешения конфликтов.</w:t>
      </w:r>
    </w:p>
    <w:p w:rsidR="00C71337" w:rsidRDefault="00C53F19" w:rsidP="00593B47">
      <w:pPr>
        <w:pStyle w:val="20"/>
        <w:numPr>
          <w:ilvl w:val="0"/>
          <w:numId w:val="1"/>
        </w:numPr>
        <w:shd w:val="clear" w:color="auto" w:fill="auto"/>
        <w:tabs>
          <w:tab w:val="left" w:pos="1354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Ответственность за нарушение Правил.</w:t>
      </w:r>
    </w:p>
    <w:p w:rsidR="00EF25C2" w:rsidRPr="0054036C" w:rsidRDefault="00EF25C2" w:rsidP="00EF25C2">
      <w:pPr>
        <w:pStyle w:val="20"/>
        <w:shd w:val="clear" w:color="auto" w:fill="auto"/>
        <w:tabs>
          <w:tab w:val="left" w:pos="1354"/>
        </w:tabs>
        <w:spacing w:line="240" w:lineRule="auto"/>
        <w:ind w:left="709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C71337" w:rsidRPr="00EF25C2" w:rsidRDefault="00C53F19" w:rsidP="004F589F">
      <w:pPr>
        <w:pStyle w:val="80"/>
        <w:numPr>
          <w:ilvl w:val="0"/>
          <w:numId w:val="2"/>
        </w:numPr>
        <w:shd w:val="clear" w:color="auto" w:fill="auto"/>
        <w:tabs>
          <w:tab w:val="left" w:pos="1118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F25C2">
        <w:rPr>
          <w:rFonts w:ascii="Times New Roman" w:hAnsi="Times New Roman" w:cs="Times New Roman"/>
          <w:color w:val="auto"/>
          <w:sz w:val="28"/>
          <w:szCs w:val="28"/>
        </w:rPr>
        <w:t>Информация о режиме работы Поликлиники</w:t>
      </w:r>
    </w:p>
    <w:p w:rsidR="00593B47" w:rsidRPr="0054036C" w:rsidRDefault="00593B47" w:rsidP="00593B47">
      <w:pPr>
        <w:pStyle w:val="2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1.1. </w:t>
      </w:r>
      <w:proofErr w:type="gramStart"/>
      <w:r w:rsidRPr="0054036C">
        <w:rPr>
          <w:rFonts w:ascii="Times New Roman" w:hAnsi="Times New Roman" w:cs="Times New Roman"/>
          <w:color w:val="auto"/>
          <w:sz w:val="28"/>
          <w:szCs w:val="28"/>
        </w:rPr>
        <w:t>ГАУЗ СО «</w:t>
      </w:r>
      <w:proofErr w:type="spellStart"/>
      <w:r w:rsidRPr="0054036C">
        <w:rPr>
          <w:rFonts w:ascii="Times New Roman" w:hAnsi="Times New Roman" w:cs="Times New Roman"/>
          <w:color w:val="auto"/>
          <w:sz w:val="28"/>
          <w:szCs w:val="28"/>
        </w:rPr>
        <w:t>Богдановичская</w:t>
      </w:r>
      <w:proofErr w:type="spellEnd"/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СП»: 623534, Свердловской обл.,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>г. Богданович, ул. Октябрьская, д. 7, тел. 8 (34376) 5-67-79.</w:t>
      </w:r>
      <w:proofErr w:type="gramEnd"/>
    </w:p>
    <w:p w:rsidR="00C71337" w:rsidRPr="0054036C" w:rsidRDefault="00593B47" w:rsidP="00593B47">
      <w:pPr>
        <w:pStyle w:val="20"/>
        <w:shd w:val="clear" w:color="auto" w:fill="auto"/>
        <w:tabs>
          <w:tab w:val="left" w:pos="1319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1.2.</w:t>
      </w:r>
      <w:r w:rsidR="00C53F19" w:rsidRPr="0054036C">
        <w:rPr>
          <w:rFonts w:ascii="Times New Roman" w:hAnsi="Times New Roman" w:cs="Times New Roman"/>
          <w:color w:val="auto"/>
          <w:sz w:val="28"/>
          <w:szCs w:val="28"/>
        </w:rPr>
        <w:t>Режим работы:</w:t>
      </w:r>
    </w:p>
    <w:p w:rsidR="00DA57C6" w:rsidRPr="0054036C" w:rsidRDefault="0054036C" w:rsidP="00593B47">
      <w:pPr>
        <w:pStyle w:val="20"/>
        <w:shd w:val="clear" w:color="auto" w:fill="auto"/>
        <w:tabs>
          <w:tab w:val="left" w:pos="4739"/>
        </w:tabs>
        <w:spacing w:line="240" w:lineRule="auto"/>
        <w:ind w:firstLine="709"/>
        <w:contextualSpacing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C53F19" w:rsidRPr="0054036C">
        <w:rPr>
          <w:rFonts w:ascii="Times New Roman" w:hAnsi="Times New Roman" w:cs="Times New Roman"/>
          <w:color w:val="auto"/>
          <w:sz w:val="28"/>
          <w:szCs w:val="28"/>
        </w:rPr>
        <w:t>понедельник</w:t>
      </w:r>
      <w:r>
        <w:rPr>
          <w:rFonts w:ascii="Times New Roman" w:hAnsi="Times New Roman" w:cs="Times New Roman"/>
          <w:color w:val="auto"/>
          <w:sz w:val="28"/>
          <w:szCs w:val="28"/>
        </w:rPr>
        <w:t>а по пятницу</w:t>
      </w:r>
      <w:r w:rsidR="00C53F19"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с 07 ч. </w:t>
      </w:r>
      <w:r w:rsidR="00FB3A55" w:rsidRPr="0054036C">
        <w:rPr>
          <w:rFonts w:ascii="Times New Roman" w:hAnsi="Times New Roman" w:cs="Times New Roman"/>
          <w:color w:val="auto"/>
          <w:sz w:val="28"/>
          <w:szCs w:val="28"/>
        </w:rPr>
        <w:t>30 мин. до 18</w:t>
      </w:r>
      <w:r w:rsidR="00C53F19"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ч. 00 мин.</w:t>
      </w:r>
    </w:p>
    <w:p w:rsidR="00C71337" w:rsidRPr="0054036C" w:rsidRDefault="0054036C" w:rsidP="00593B47">
      <w:pPr>
        <w:pStyle w:val="20"/>
        <w:shd w:val="clear" w:color="auto" w:fill="auto"/>
        <w:tabs>
          <w:tab w:val="left" w:pos="4739"/>
        </w:tabs>
        <w:spacing w:line="240" w:lineRule="auto"/>
        <w:ind w:firstLine="709"/>
        <w:contextualSpacing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субботу </w:t>
      </w:r>
      <w:r w:rsidR="00FB3A55" w:rsidRPr="0054036C">
        <w:rPr>
          <w:rFonts w:ascii="Times New Roman" w:hAnsi="Times New Roman" w:cs="Times New Roman"/>
          <w:color w:val="auto"/>
          <w:sz w:val="28"/>
          <w:szCs w:val="28"/>
        </w:rPr>
        <w:t>с 09</w:t>
      </w:r>
      <w:r w:rsidR="00C53F19"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ч. </w:t>
      </w:r>
      <w:r w:rsidR="00DA57C6" w:rsidRPr="0054036C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C53F19" w:rsidRPr="0054036C">
        <w:rPr>
          <w:rFonts w:ascii="Times New Roman" w:hAnsi="Times New Roman" w:cs="Times New Roman"/>
          <w:color w:val="auto"/>
          <w:sz w:val="28"/>
          <w:szCs w:val="28"/>
        </w:rPr>
        <w:t>0 мин. до 1</w:t>
      </w:r>
      <w:r w:rsidR="00FB3A55" w:rsidRPr="0054036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53F19"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ч. </w:t>
      </w:r>
      <w:r w:rsidR="00DA57C6" w:rsidRPr="0054036C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C53F19" w:rsidRPr="0054036C">
        <w:rPr>
          <w:rFonts w:ascii="Times New Roman" w:hAnsi="Times New Roman" w:cs="Times New Roman"/>
          <w:color w:val="auto"/>
          <w:sz w:val="28"/>
          <w:szCs w:val="28"/>
        </w:rPr>
        <w:t>0 мин.</w:t>
      </w:r>
    </w:p>
    <w:p w:rsidR="00C71337" w:rsidRPr="0054036C" w:rsidRDefault="0054036C" w:rsidP="00593B47">
      <w:pPr>
        <w:pStyle w:val="20"/>
        <w:shd w:val="clear" w:color="auto" w:fill="auto"/>
        <w:tabs>
          <w:tab w:val="left" w:pos="4739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Воскресенье </w:t>
      </w:r>
      <w:r w:rsidR="00C53F19" w:rsidRPr="0054036C">
        <w:rPr>
          <w:rFonts w:ascii="Times New Roman" w:hAnsi="Times New Roman" w:cs="Times New Roman"/>
          <w:color w:val="auto"/>
          <w:sz w:val="28"/>
          <w:szCs w:val="28"/>
        </w:rPr>
        <w:t>выходной день.</w:t>
      </w:r>
    </w:p>
    <w:p w:rsidR="00C71337" w:rsidRPr="0054036C" w:rsidRDefault="00C53F19" w:rsidP="00593B47">
      <w:pPr>
        <w:pStyle w:val="20"/>
        <w:numPr>
          <w:ilvl w:val="1"/>
          <w:numId w:val="12"/>
        </w:numPr>
        <w:shd w:val="clear" w:color="auto" w:fill="auto"/>
        <w:tabs>
          <w:tab w:val="left" w:pos="1309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4036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Информация о фамилии, имени, отчестве, специальности, квалификации специалистов, графике работы, размещается в холле здания Поликлиники, а также на официальной сайте Поликлиники </w:t>
      </w:r>
      <w:r w:rsidR="001D433D" w:rsidRPr="0054036C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207F22"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07F22" w:rsidRPr="0054036C">
        <w:rPr>
          <w:rFonts w:ascii="Times New Roman" w:hAnsi="Times New Roman" w:cs="Times New Roman"/>
          <w:color w:val="auto"/>
          <w:sz w:val="28"/>
          <w:szCs w:val="28"/>
        </w:rPr>
        <w:t>мойзубной-богданович.рф</w:t>
      </w:r>
      <w:proofErr w:type="spellEnd"/>
      <w:r w:rsidR="00207F22" w:rsidRPr="0054036C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C71337" w:rsidRPr="0054036C" w:rsidRDefault="00C53F19" w:rsidP="00593B47">
      <w:pPr>
        <w:pStyle w:val="20"/>
        <w:numPr>
          <w:ilvl w:val="1"/>
          <w:numId w:val="12"/>
        </w:numPr>
        <w:shd w:val="clear" w:color="auto" w:fill="auto"/>
        <w:tabs>
          <w:tab w:val="left" w:pos="1299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Начало работы регистратуры - 7 часов </w:t>
      </w:r>
      <w:r w:rsidR="001D433D" w:rsidRPr="0054036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>0 минут.</w:t>
      </w:r>
    </w:p>
    <w:p w:rsidR="00DA57C6" w:rsidRPr="0054036C" w:rsidRDefault="00DA57C6" w:rsidP="00593B47">
      <w:pPr>
        <w:pStyle w:val="20"/>
        <w:shd w:val="clear" w:color="auto" w:fill="auto"/>
        <w:tabs>
          <w:tab w:val="left" w:pos="1299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C71337" w:rsidRPr="0054036C" w:rsidRDefault="00C53F19" w:rsidP="004F589F">
      <w:pPr>
        <w:pStyle w:val="80"/>
        <w:numPr>
          <w:ilvl w:val="0"/>
          <w:numId w:val="12"/>
        </w:numPr>
        <w:shd w:val="clear" w:color="auto" w:fill="auto"/>
        <w:tabs>
          <w:tab w:val="left" w:pos="1067"/>
        </w:tabs>
        <w:spacing w:line="240" w:lineRule="auto"/>
        <w:ind w:left="0"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Порядок обращения пациентов в Поликлинику</w:t>
      </w:r>
    </w:p>
    <w:p w:rsidR="00C71337" w:rsidRPr="0054036C" w:rsidRDefault="00C53F19" w:rsidP="00593B47">
      <w:pPr>
        <w:pStyle w:val="20"/>
        <w:numPr>
          <w:ilvl w:val="1"/>
          <w:numId w:val="12"/>
        </w:numPr>
        <w:shd w:val="clear" w:color="auto" w:fill="auto"/>
        <w:tabs>
          <w:tab w:val="left" w:pos="1249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Стоматологические медицинские услуги оказываются пациентам, как на бесплатной (согласно Территориальной программе государственных гарантий бес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платного оказания гражданам медицинской помощи в Свердловской области, Поряд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ку предоставления бесплатных медицинских услуг по изготовлению и ремонту зуб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ных протезов), так и на платной основе.</w:t>
      </w:r>
    </w:p>
    <w:p w:rsidR="00C71337" w:rsidRPr="0054036C" w:rsidRDefault="00C53F19" w:rsidP="00593B47">
      <w:pPr>
        <w:pStyle w:val="20"/>
        <w:numPr>
          <w:ilvl w:val="1"/>
          <w:numId w:val="12"/>
        </w:numPr>
        <w:shd w:val="clear" w:color="auto" w:fill="auto"/>
        <w:tabs>
          <w:tab w:val="left" w:pos="1254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Оказание бесплатной медицинской стоматологической помощи в Поликли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нике осуществляется по обращению граждан при наличии талонов на бесплатное лечение.</w:t>
      </w:r>
    </w:p>
    <w:p w:rsidR="00D96A8C" w:rsidRPr="0054036C" w:rsidRDefault="00C53F19" w:rsidP="00593B47">
      <w:pPr>
        <w:pStyle w:val="20"/>
        <w:numPr>
          <w:ilvl w:val="1"/>
          <w:numId w:val="12"/>
        </w:numPr>
        <w:shd w:val="clear" w:color="auto" w:fill="auto"/>
        <w:tabs>
          <w:tab w:val="left" w:pos="1249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Запись пациента на приём к врачу осуществляется</w:t>
      </w:r>
      <w:r w:rsidR="00D96A8C" w:rsidRPr="0054036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96A8C" w:rsidRPr="0054036C" w:rsidRDefault="00D96A8C" w:rsidP="00593B47">
      <w:pPr>
        <w:pStyle w:val="20"/>
        <w:shd w:val="clear" w:color="auto" w:fill="auto"/>
        <w:tabs>
          <w:tab w:val="left" w:pos="1249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587D54"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через электронный портал</w:t>
      </w:r>
      <w:r w:rsidR="00C53F19"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50C2"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пациента в сети «Интернет» по адресу </w:t>
      </w:r>
      <w:hyperlink r:id="rId8" w:history="1">
        <w:r w:rsidR="00587D54" w:rsidRPr="005403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http://registratura96.ru</w:t>
        </w:r>
      </w:hyperlink>
      <w:r w:rsidR="00173DFA" w:rsidRPr="0054036C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587D54"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96A8C" w:rsidRPr="0054036C" w:rsidRDefault="00D96A8C" w:rsidP="00593B47">
      <w:pPr>
        <w:pStyle w:val="20"/>
        <w:shd w:val="clear" w:color="auto" w:fill="auto"/>
        <w:tabs>
          <w:tab w:val="left" w:pos="1249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- через Контактный центр Министерства здравоохранения Свердловской области по телефонам 8-800-1000-153, 8-343-385-06-00</w:t>
      </w:r>
      <w:r w:rsidR="00C56278" w:rsidRPr="0054036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56278" w:rsidRPr="0054036C" w:rsidRDefault="00173DFA" w:rsidP="00593B47">
      <w:pPr>
        <w:pStyle w:val="20"/>
        <w:shd w:val="clear" w:color="auto" w:fill="auto"/>
        <w:tabs>
          <w:tab w:val="left" w:pos="1249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56278"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через Единый портал государственных и муниципальных услуг (расписание генерируется с портала </w:t>
      </w:r>
      <w:hyperlink r:id="rId9" w:history="1">
        <w:r w:rsidR="00D22996" w:rsidRPr="005403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http://registratura96.ru</w:t>
        </w:r>
      </w:hyperlink>
      <w:r w:rsidR="00C56278" w:rsidRPr="0054036C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D96A8C" w:rsidRPr="0054036C" w:rsidRDefault="00C56278" w:rsidP="00593B47">
      <w:pPr>
        <w:pStyle w:val="20"/>
        <w:shd w:val="clear" w:color="auto" w:fill="auto"/>
        <w:tabs>
          <w:tab w:val="left" w:pos="1249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53F19" w:rsidRPr="0054036C">
        <w:rPr>
          <w:rFonts w:ascii="Times New Roman" w:hAnsi="Times New Roman" w:cs="Times New Roman"/>
          <w:color w:val="auto"/>
          <w:sz w:val="28"/>
          <w:szCs w:val="28"/>
        </w:rPr>
        <w:t>в регистратуре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Поликлиники</w:t>
      </w:r>
      <w:r w:rsidR="00C53F19" w:rsidRPr="0054036C">
        <w:rPr>
          <w:rFonts w:ascii="Times New Roman" w:hAnsi="Times New Roman" w:cs="Times New Roman"/>
          <w:color w:val="auto"/>
          <w:sz w:val="28"/>
          <w:szCs w:val="28"/>
        </w:rPr>
        <w:t>, в по</w:t>
      </w:r>
      <w:r w:rsidR="00C53F19"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рядке очерёдности, при наличии документа, удостоверяющего личность, а также </w:t>
      </w:r>
      <w:r w:rsidR="00587D54" w:rsidRPr="0054036C">
        <w:rPr>
          <w:rFonts w:ascii="Times New Roman" w:hAnsi="Times New Roman" w:cs="Times New Roman"/>
          <w:color w:val="auto"/>
          <w:sz w:val="28"/>
          <w:szCs w:val="28"/>
        </w:rPr>
        <w:t>полиса ОМС</w:t>
      </w:r>
      <w:r w:rsidR="00C53F19"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(при оказании</w:t>
      </w:r>
      <w:r w:rsidR="001450C2"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бесплатной медицинской помощи). </w:t>
      </w:r>
    </w:p>
    <w:p w:rsidR="00C71337" w:rsidRPr="0054036C" w:rsidRDefault="00C53F19" w:rsidP="00593B47">
      <w:pPr>
        <w:pStyle w:val="20"/>
        <w:numPr>
          <w:ilvl w:val="1"/>
          <w:numId w:val="12"/>
        </w:numPr>
        <w:shd w:val="clear" w:color="auto" w:fill="auto"/>
        <w:tabs>
          <w:tab w:val="left" w:pos="1249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Дату и время планового приема пациент выбирает из имеющихся свобод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ных талонов, предоставленных </w:t>
      </w:r>
      <w:r w:rsidR="00DA57C6" w:rsidRPr="0054036C">
        <w:rPr>
          <w:rFonts w:ascii="Times New Roman" w:hAnsi="Times New Roman" w:cs="Times New Roman"/>
          <w:color w:val="auto"/>
          <w:sz w:val="28"/>
          <w:szCs w:val="28"/>
        </w:rPr>
        <w:t>администратором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>. При записи на плановый прием паци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ент обязан предоставить </w:t>
      </w:r>
      <w:r w:rsidR="00DA57C6" w:rsidRPr="0054036C">
        <w:rPr>
          <w:rFonts w:ascii="Times New Roman" w:hAnsi="Times New Roman" w:cs="Times New Roman"/>
          <w:color w:val="auto"/>
          <w:sz w:val="28"/>
          <w:szCs w:val="28"/>
        </w:rPr>
        <w:t>администратору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номер контактного телефона для информи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рования пациента о непредвиденном изменении даты и времени приема.</w:t>
      </w:r>
    </w:p>
    <w:p w:rsidR="00C71337" w:rsidRPr="0054036C" w:rsidRDefault="00C53F19" w:rsidP="00593B47">
      <w:pPr>
        <w:pStyle w:val="20"/>
        <w:numPr>
          <w:ilvl w:val="1"/>
          <w:numId w:val="12"/>
        </w:numPr>
        <w:shd w:val="clear" w:color="auto" w:fill="auto"/>
        <w:tabs>
          <w:tab w:val="left" w:pos="1247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Помощь пациентам с острой зубной болью оказывается в день обращения врачами в ближайшее свободное время. Врач оказывает необходимый объем сто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матологической помощи для снятия острой зубной боли. При необходимости даль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нейшего лечения пациент записывается на плановый прием в регистратуре.</w:t>
      </w:r>
    </w:p>
    <w:p w:rsidR="00C71337" w:rsidRPr="0054036C" w:rsidRDefault="00C53F19" w:rsidP="00593B47">
      <w:pPr>
        <w:pStyle w:val="20"/>
        <w:numPr>
          <w:ilvl w:val="1"/>
          <w:numId w:val="12"/>
        </w:numPr>
        <w:shd w:val="clear" w:color="auto" w:fill="auto"/>
        <w:tabs>
          <w:tab w:val="left" w:pos="1254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В случае невозможности явки на заранее назначенный прием пациент обя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зан предупредить об этом </w:t>
      </w:r>
      <w:r w:rsidR="00DA57C6" w:rsidRPr="0054036C">
        <w:rPr>
          <w:rFonts w:ascii="Times New Roman" w:hAnsi="Times New Roman" w:cs="Times New Roman"/>
          <w:color w:val="auto"/>
          <w:sz w:val="28"/>
          <w:szCs w:val="28"/>
        </w:rPr>
        <w:t>администратора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удобным для него способом не менее чем за 24 часа, в случае опоздания— </w:t>
      </w:r>
      <w:proofErr w:type="gramStart"/>
      <w:r w:rsidRPr="0054036C">
        <w:rPr>
          <w:rFonts w:ascii="Times New Roman" w:hAnsi="Times New Roman" w:cs="Times New Roman"/>
          <w:color w:val="auto"/>
          <w:sz w:val="28"/>
          <w:szCs w:val="28"/>
        </w:rPr>
        <w:t>не</w:t>
      </w:r>
      <w:proofErr w:type="gramEnd"/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менее чем за 2 часа.</w:t>
      </w:r>
    </w:p>
    <w:p w:rsidR="00D437CE" w:rsidRPr="0054036C" w:rsidRDefault="00C53F19" w:rsidP="00593B47">
      <w:pPr>
        <w:pStyle w:val="20"/>
        <w:numPr>
          <w:ilvl w:val="1"/>
          <w:numId w:val="12"/>
        </w:numPr>
        <w:shd w:val="clear" w:color="auto" w:fill="auto"/>
        <w:tabs>
          <w:tab w:val="left" w:pos="1254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В случае опоздания пациента</w:t>
      </w:r>
      <w:r w:rsidR="007D2BB4"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>на прием более чем на 15 минут</w:t>
      </w:r>
      <w:r w:rsidR="002E0DA8"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врач вправе отказать пациенту в приеме,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A57C6" w:rsidRPr="0054036C">
        <w:rPr>
          <w:rFonts w:ascii="Times New Roman" w:hAnsi="Times New Roman" w:cs="Times New Roman"/>
          <w:color w:val="auto"/>
          <w:sz w:val="28"/>
          <w:szCs w:val="28"/>
        </w:rPr>
        <w:t>администратор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имеет право перенести время приема на ближайшую свободную дату, а освобо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дившийся талон предложить другому пациенту.</w:t>
      </w:r>
      <w:r w:rsidR="007D2BB4"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11247" w:rsidRPr="0054036C" w:rsidRDefault="00E11247" w:rsidP="00593B47">
      <w:pPr>
        <w:pStyle w:val="20"/>
        <w:numPr>
          <w:ilvl w:val="1"/>
          <w:numId w:val="12"/>
        </w:numPr>
        <w:shd w:val="clear" w:color="auto" w:fill="auto"/>
        <w:tabs>
          <w:tab w:val="left" w:pos="1254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В случае не</w:t>
      </w:r>
      <w:r w:rsidR="00CF008F"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возможности 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явки пациента </w:t>
      </w:r>
      <w:r w:rsidR="00CF008F" w:rsidRPr="0054036C">
        <w:rPr>
          <w:rFonts w:ascii="Times New Roman" w:hAnsi="Times New Roman" w:cs="Times New Roman"/>
          <w:color w:val="auto"/>
          <w:sz w:val="28"/>
          <w:szCs w:val="28"/>
        </w:rPr>
        <w:t>на прием, о которой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пациент 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предупредил лечащего врача или администратора не менее</w:t>
      </w:r>
      <w:proofErr w:type="gramStart"/>
      <w:r w:rsidRPr="0054036C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чем за 2 часа до назначенного времени приема,</w:t>
      </w:r>
      <w:r w:rsidR="00FD0F06"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администратор имеет право перенести время приема на ближайшую свободную дату, а освобо</w:t>
      </w:r>
      <w:r w:rsidR="00FD0F06"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дившийся талон предложить другому пациенту. </w:t>
      </w:r>
    </w:p>
    <w:p w:rsidR="00D437CE" w:rsidRPr="0054036C" w:rsidRDefault="006B7130" w:rsidP="00593B47">
      <w:pPr>
        <w:pStyle w:val="20"/>
        <w:numPr>
          <w:ilvl w:val="1"/>
          <w:numId w:val="12"/>
        </w:numPr>
        <w:shd w:val="clear" w:color="auto" w:fill="auto"/>
        <w:tabs>
          <w:tab w:val="left" w:pos="1254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В случае </w:t>
      </w:r>
      <w:r w:rsidR="002E0DA8"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неявки на прием 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>без предупреждения об этом врача или администратора</w:t>
      </w:r>
      <w:r w:rsidR="002F4B96"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не менее</w:t>
      </w:r>
      <w:proofErr w:type="gramStart"/>
      <w:r w:rsidR="002F4B96" w:rsidRPr="0054036C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="002F4B96"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чем за 2 часа до назначенного времени приема, пациент обязан самостоятельно записаться на</w:t>
      </w:r>
      <w:r w:rsidR="002366D4"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повторный</w:t>
      </w:r>
      <w:r w:rsidR="002F4B96"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прием к врачу</w:t>
      </w:r>
      <w:r w:rsidR="002366D4"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в порядке, указанном в п.2.3, 2.4 настоящих Правил</w:t>
      </w:r>
      <w:r w:rsidR="002F4B96" w:rsidRPr="0054036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71337" w:rsidRPr="0054036C" w:rsidRDefault="00C53F19" w:rsidP="00593B47">
      <w:pPr>
        <w:pStyle w:val="20"/>
        <w:numPr>
          <w:ilvl w:val="1"/>
          <w:numId w:val="12"/>
        </w:numPr>
        <w:shd w:val="clear" w:color="auto" w:fill="auto"/>
        <w:tabs>
          <w:tab w:val="left" w:pos="1254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В случае непредвиденного отсутствия лечащего врача и других чрезвы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чайных обстоятельств, </w:t>
      </w:r>
      <w:r w:rsidR="00DA57C6" w:rsidRPr="0054036C">
        <w:rPr>
          <w:rFonts w:ascii="Times New Roman" w:hAnsi="Times New Roman" w:cs="Times New Roman"/>
          <w:color w:val="auto"/>
          <w:sz w:val="28"/>
          <w:szCs w:val="28"/>
        </w:rPr>
        <w:t>администратор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предупреждает об этом пациента при первой возможности по контактному телефону, указанному пациентом при записи на плано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вый прием, а при явке пациента переносит время приема на ближайшую свободную дату.</w:t>
      </w:r>
    </w:p>
    <w:p w:rsidR="00C71337" w:rsidRPr="0054036C" w:rsidRDefault="00C53F19" w:rsidP="00593B47">
      <w:pPr>
        <w:pStyle w:val="20"/>
        <w:numPr>
          <w:ilvl w:val="1"/>
          <w:numId w:val="12"/>
        </w:numPr>
        <w:shd w:val="clear" w:color="auto" w:fill="auto"/>
        <w:tabs>
          <w:tab w:val="left" w:pos="1254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Пациенты, обратившиеся в регистратуру с целью планового обследования без предварительной записи на прием, могут быть приняты в день обращения только при наличии у врачей свободного времени в расписании. При отсутствии данного ус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ловия </w:t>
      </w:r>
      <w:r w:rsidR="00DA57C6" w:rsidRPr="0054036C">
        <w:rPr>
          <w:rFonts w:ascii="Times New Roman" w:hAnsi="Times New Roman" w:cs="Times New Roman"/>
          <w:color w:val="auto"/>
          <w:sz w:val="28"/>
          <w:szCs w:val="28"/>
        </w:rPr>
        <w:t>администратор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имеет право назначить прием на другой день.</w:t>
      </w:r>
    </w:p>
    <w:p w:rsidR="00C71337" w:rsidRPr="0054036C" w:rsidRDefault="00C53F19" w:rsidP="00593B47">
      <w:pPr>
        <w:pStyle w:val="20"/>
        <w:numPr>
          <w:ilvl w:val="1"/>
          <w:numId w:val="12"/>
        </w:numPr>
        <w:shd w:val="clear" w:color="auto" w:fill="auto"/>
        <w:tabs>
          <w:tab w:val="left" w:pos="1421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Для оформления необходимых медицинских документов на плановый прием пациент является в регистратуру не менее чем за 15 минут до назначенного времени.</w:t>
      </w:r>
    </w:p>
    <w:p w:rsidR="00C71337" w:rsidRPr="0054036C" w:rsidRDefault="00C53F19" w:rsidP="00593B47">
      <w:pPr>
        <w:pStyle w:val="20"/>
        <w:numPr>
          <w:ilvl w:val="1"/>
          <w:numId w:val="12"/>
        </w:numPr>
        <w:shd w:val="clear" w:color="auto" w:fill="auto"/>
        <w:tabs>
          <w:tab w:val="left" w:pos="1439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Пациенты и посетители поликлиники предупреждаются, что в целях безопасности в помещениях и на территории Поликлиники ведется видеонаблюде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ние.</w:t>
      </w:r>
    </w:p>
    <w:p w:rsidR="008F09DF" w:rsidRPr="0054036C" w:rsidRDefault="00352E80" w:rsidP="005D7691">
      <w:pPr>
        <w:pStyle w:val="s1"/>
        <w:numPr>
          <w:ilvl w:val="1"/>
          <w:numId w:val="12"/>
        </w:numPr>
        <w:tabs>
          <w:tab w:val="left" w:pos="1439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54036C">
        <w:rPr>
          <w:sz w:val="28"/>
          <w:szCs w:val="28"/>
        </w:rPr>
        <w:t xml:space="preserve">Врач вправе отказать </w:t>
      </w:r>
      <w:r w:rsidR="008F09DF" w:rsidRPr="0054036C">
        <w:rPr>
          <w:sz w:val="28"/>
          <w:szCs w:val="28"/>
        </w:rPr>
        <w:t xml:space="preserve">пациенту </w:t>
      </w:r>
      <w:r w:rsidRPr="0054036C">
        <w:rPr>
          <w:sz w:val="28"/>
          <w:szCs w:val="28"/>
        </w:rPr>
        <w:t>в приеме, если</w:t>
      </w:r>
      <w:r w:rsidR="008F09DF" w:rsidRPr="0054036C">
        <w:rPr>
          <w:sz w:val="28"/>
          <w:szCs w:val="28"/>
        </w:rPr>
        <w:t xml:space="preserve"> у пациента </w:t>
      </w:r>
      <w:r w:rsidRPr="0054036C">
        <w:rPr>
          <w:sz w:val="28"/>
          <w:szCs w:val="28"/>
        </w:rPr>
        <w:t xml:space="preserve">имеются </w:t>
      </w:r>
      <w:r w:rsidR="008F09DF" w:rsidRPr="0054036C">
        <w:rPr>
          <w:sz w:val="28"/>
          <w:szCs w:val="28"/>
        </w:rPr>
        <w:t xml:space="preserve">клинические </w:t>
      </w:r>
      <w:r w:rsidRPr="0054036C">
        <w:rPr>
          <w:sz w:val="28"/>
          <w:szCs w:val="28"/>
        </w:rPr>
        <w:t>признаки опьянения</w:t>
      </w:r>
      <w:r w:rsidR="008F09DF" w:rsidRPr="0054036C">
        <w:rPr>
          <w:sz w:val="28"/>
          <w:szCs w:val="28"/>
        </w:rPr>
        <w:t xml:space="preserve"> (алкогольного, наркотического, иного токсического), такие как: неадекватность поведения, в том числе сопровождающаяся нарушением общественных норм, демонстративными реакциями, попытками диссимуляции; заторможенность, сонливость или возбуждение; </w:t>
      </w:r>
      <w:r w:rsidR="006E2868" w:rsidRPr="0054036C">
        <w:rPr>
          <w:sz w:val="28"/>
          <w:szCs w:val="28"/>
        </w:rPr>
        <w:t>э</w:t>
      </w:r>
      <w:r w:rsidR="008F09DF" w:rsidRPr="0054036C">
        <w:rPr>
          <w:sz w:val="28"/>
          <w:szCs w:val="28"/>
        </w:rPr>
        <w:t>моциональная неустойчивость;</w:t>
      </w:r>
      <w:r w:rsidR="006E2868" w:rsidRPr="0054036C">
        <w:rPr>
          <w:sz w:val="28"/>
          <w:szCs w:val="28"/>
        </w:rPr>
        <w:t xml:space="preserve"> п</w:t>
      </w:r>
      <w:r w:rsidR="008F09DF" w:rsidRPr="0054036C">
        <w:rPr>
          <w:sz w:val="28"/>
          <w:szCs w:val="28"/>
        </w:rPr>
        <w:t>ошатывание при ходьбе</w:t>
      </w:r>
      <w:r w:rsidR="006E2868" w:rsidRPr="0054036C">
        <w:rPr>
          <w:sz w:val="28"/>
          <w:szCs w:val="28"/>
        </w:rPr>
        <w:t>;</w:t>
      </w:r>
      <w:r w:rsidR="008F09DF" w:rsidRPr="0054036C">
        <w:rPr>
          <w:sz w:val="28"/>
          <w:szCs w:val="28"/>
        </w:rPr>
        <w:t xml:space="preserve"> </w:t>
      </w:r>
      <w:r w:rsidR="006E2868" w:rsidRPr="0054036C">
        <w:rPr>
          <w:sz w:val="28"/>
          <w:szCs w:val="28"/>
        </w:rPr>
        <w:t>тремор век и (или) языка, рук</w:t>
      </w:r>
      <w:r w:rsidR="00192EA0" w:rsidRPr="0054036C">
        <w:rPr>
          <w:sz w:val="28"/>
          <w:szCs w:val="28"/>
        </w:rPr>
        <w:t>; с</w:t>
      </w:r>
      <w:r w:rsidR="006E2868" w:rsidRPr="0054036C">
        <w:rPr>
          <w:sz w:val="28"/>
          <w:szCs w:val="28"/>
        </w:rPr>
        <w:t>ужение или расширение зрачков</w:t>
      </w:r>
      <w:r w:rsidR="00192EA0" w:rsidRPr="0054036C">
        <w:rPr>
          <w:sz w:val="28"/>
          <w:szCs w:val="28"/>
        </w:rPr>
        <w:t>;</w:t>
      </w:r>
      <w:proofErr w:type="gramEnd"/>
      <w:r w:rsidR="00192EA0" w:rsidRPr="0054036C">
        <w:rPr>
          <w:sz w:val="28"/>
          <w:szCs w:val="28"/>
        </w:rPr>
        <w:t xml:space="preserve"> вялая реакция зрачков на свет; н</w:t>
      </w:r>
      <w:r w:rsidR="008F09DF" w:rsidRPr="0054036C">
        <w:rPr>
          <w:sz w:val="28"/>
          <w:szCs w:val="28"/>
        </w:rPr>
        <w:t>арушения речи в виде дизартрии</w:t>
      </w:r>
      <w:r w:rsidR="00192EA0" w:rsidRPr="0054036C">
        <w:rPr>
          <w:sz w:val="28"/>
          <w:szCs w:val="28"/>
        </w:rPr>
        <w:t>; запах алкоголя</w:t>
      </w:r>
      <w:r w:rsidR="00967CB5" w:rsidRPr="0054036C">
        <w:rPr>
          <w:sz w:val="28"/>
          <w:szCs w:val="28"/>
        </w:rPr>
        <w:t xml:space="preserve"> изо рта; резкое изменение окраски кожного покрова лица.</w:t>
      </w:r>
    </w:p>
    <w:p w:rsidR="008F09DF" w:rsidRPr="0054036C" w:rsidRDefault="008F09DF" w:rsidP="005D7691">
      <w:pPr>
        <w:pStyle w:val="20"/>
        <w:shd w:val="clear" w:color="auto" w:fill="auto"/>
        <w:tabs>
          <w:tab w:val="left" w:pos="1439"/>
        </w:tabs>
        <w:spacing w:line="240" w:lineRule="auto"/>
        <w:ind w:firstLine="709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C71337" w:rsidRPr="0054036C" w:rsidRDefault="00C53F19" w:rsidP="005D7691">
      <w:pPr>
        <w:pStyle w:val="80"/>
        <w:numPr>
          <w:ilvl w:val="0"/>
          <w:numId w:val="12"/>
        </w:numPr>
        <w:shd w:val="clear" w:color="auto" w:fill="auto"/>
        <w:tabs>
          <w:tab w:val="left" w:pos="1146"/>
        </w:tabs>
        <w:spacing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Порядок оформления медицинских документов</w:t>
      </w:r>
    </w:p>
    <w:p w:rsidR="00C71337" w:rsidRPr="0054036C" w:rsidRDefault="00C53F19" w:rsidP="00593B47">
      <w:pPr>
        <w:pStyle w:val="20"/>
        <w:numPr>
          <w:ilvl w:val="1"/>
          <w:numId w:val="12"/>
        </w:numPr>
        <w:shd w:val="clear" w:color="auto" w:fill="auto"/>
        <w:tabs>
          <w:tab w:val="left" w:pos="1300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В день первичного приёма в регистратуре оформляется медицинская кар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та стоматологического больного установленной формы 043-у, являющаяся основным медицинским документом пациента в Поликлинике.</w:t>
      </w:r>
    </w:p>
    <w:p w:rsidR="00C71337" w:rsidRPr="0054036C" w:rsidRDefault="00C53F19" w:rsidP="00593B47">
      <w:pPr>
        <w:pStyle w:val="2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В амбулаторной карте больного указываются следующие данные:</w:t>
      </w:r>
    </w:p>
    <w:p w:rsidR="00C71337" w:rsidRPr="0054036C" w:rsidRDefault="00C53F19" w:rsidP="00593B47">
      <w:pPr>
        <w:pStyle w:val="20"/>
        <w:numPr>
          <w:ilvl w:val="0"/>
          <w:numId w:val="3"/>
        </w:numPr>
        <w:shd w:val="clear" w:color="auto" w:fill="auto"/>
        <w:tabs>
          <w:tab w:val="left" w:pos="114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фамилия, имя, отчество (полностью);</w:t>
      </w:r>
    </w:p>
    <w:p w:rsidR="00C71337" w:rsidRPr="0054036C" w:rsidRDefault="00C53F19" w:rsidP="00593B47">
      <w:pPr>
        <w:pStyle w:val="20"/>
        <w:numPr>
          <w:ilvl w:val="0"/>
          <w:numId w:val="3"/>
        </w:numPr>
        <w:shd w:val="clear" w:color="auto" w:fill="auto"/>
        <w:tabs>
          <w:tab w:val="left" w:pos="1153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пол;</w:t>
      </w:r>
    </w:p>
    <w:p w:rsidR="00C71337" w:rsidRPr="0054036C" w:rsidRDefault="00C53F19" w:rsidP="00593B47">
      <w:pPr>
        <w:pStyle w:val="20"/>
        <w:numPr>
          <w:ilvl w:val="0"/>
          <w:numId w:val="3"/>
        </w:numPr>
        <w:shd w:val="clear" w:color="auto" w:fill="auto"/>
        <w:tabs>
          <w:tab w:val="left" w:pos="1153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дата рождения (число, месяц, год);</w:t>
      </w:r>
    </w:p>
    <w:p w:rsidR="00C71337" w:rsidRPr="0054036C" w:rsidRDefault="00C53F19" w:rsidP="00593B47">
      <w:pPr>
        <w:pStyle w:val="20"/>
        <w:numPr>
          <w:ilvl w:val="0"/>
          <w:numId w:val="3"/>
        </w:numPr>
        <w:shd w:val="clear" w:color="auto" w:fill="auto"/>
        <w:tabs>
          <w:tab w:val="left" w:pos="1158"/>
        </w:tabs>
        <w:spacing w:line="240" w:lineRule="auto"/>
        <w:ind w:firstLine="709"/>
        <w:contextualSpacing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адрес по данным прописки (регистрации) на основании документа, 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lastRenderedPageBreak/>
        <w:t>удосто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веряющего личность;</w:t>
      </w:r>
    </w:p>
    <w:p w:rsidR="00C71337" w:rsidRPr="0054036C" w:rsidRDefault="00C53F19" w:rsidP="00593B47">
      <w:pPr>
        <w:pStyle w:val="20"/>
        <w:numPr>
          <w:ilvl w:val="0"/>
          <w:numId w:val="3"/>
        </w:numPr>
        <w:shd w:val="clear" w:color="auto" w:fill="auto"/>
        <w:tabs>
          <w:tab w:val="left" w:pos="1158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серия и номер документа, удостоверяющего личность, когда и кем выдан;</w:t>
      </w:r>
    </w:p>
    <w:p w:rsidR="00C71337" w:rsidRPr="0054036C" w:rsidRDefault="00C53F19" w:rsidP="00593B47">
      <w:pPr>
        <w:pStyle w:val="20"/>
        <w:numPr>
          <w:ilvl w:val="0"/>
          <w:numId w:val="3"/>
        </w:numPr>
        <w:shd w:val="clear" w:color="auto" w:fill="auto"/>
        <w:tabs>
          <w:tab w:val="left" w:pos="1158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серия и номер страхового медицинского полиса;</w:t>
      </w:r>
    </w:p>
    <w:p w:rsidR="00C71337" w:rsidRPr="0054036C" w:rsidRDefault="00C53F19" w:rsidP="00593B47">
      <w:pPr>
        <w:pStyle w:val="20"/>
        <w:numPr>
          <w:ilvl w:val="0"/>
          <w:numId w:val="3"/>
        </w:numPr>
        <w:shd w:val="clear" w:color="auto" w:fill="auto"/>
        <w:tabs>
          <w:tab w:val="left" w:pos="1158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страховой номер индивидуального лицевого счета</w:t>
      </w:r>
      <w:r w:rsidR="00285D8F"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(СНИЛС)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71337" w:rsidRPr="0054036C" w:rsidRDefault="00C53F19" w:rsidP="00593B47">
      <w:pPr>
        <w:pStyle w:val="2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Амбулаторная карта стоматологического больного хранится в регистратуре Поликлиники в течение 5 лет с момента последнего обращения пациента, затем пе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редаётся в архив Поликлиники. Срок хранения медицинской карты в архиве состав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ляет 25 лет.</w:t>
      </w:r>
    </w:p>
    <w:p w:rsidR="00C71337" w:rsidRPr="0054036C" w:rsidRDefault="00C53F19" w:rsidP="00593B47">
      <w:pPr>
        <w:pStyle w:val="2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Медицинская карта на руки пациенту не выдается, а переносится в кабинет врача-специалиста медсестрой, либо </w:t>
      </w:r>
      <w:r w:rsidR="00285D8F" w:rsidRPr="0054036C">
        <w:rPr>
          <w:rFonts w:ascii="Times New Roman" w:hAnsi="Times New Roman" w:cs="Times New Roman"/>
          <w:color w:val="auto"/>
          <w:sz w:val="28"/>
          <w:szCs w:val="28"/>
        </w:rPr>
        <w:t>администратором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>. Не разрешается вынос медицинской карты из Поликлиники без согласования с главным врачом.</w:t>
      </w:r>
    </w:p>
    <w:p w:rsidR="00C71337" w:rsidRPr="0054036C" w:rsidRDefault="00C53F19" w:rsidP="00593B47">
      <w:pPr>
        <w:pStyle w:val="20"/>
        <w:numPr>
          <w:ilvl w:val="1"/>
          <w:numId w:val="12"/>
        </w:numPr>
        <w:shd w:val="clear" w:color="auto" w:fill="auto"/>
        <w:tabs>
          <w:tab w:val="left" w:pos="1300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Необходимым условием обработки документации пациента и ведения ме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дицинской карты является письменное согласие на обработку персональных данных.</w:t>
      </w:r>
    </w:p>
    <w:p w:rsidR="00C71337" w:rsidRPr="0054036C" w:rsidRDefault="00C53F19" w:rsidP="00593B47">
      <w:pPr>
        <w:pStyle w:val="20"/>
        <w:numPr>
          <w:ilvl w:val="1"/>
          <w:numId w:val="12"/>
        </w:numPr>
        <w:shd w:val="clear" w:color="auto" w:fill="auto"/>
        <w:tabs>
          <w:tab w:val="left" w:pos="1295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Осмотр и лечение пациента, а также любые медицинские манипуляции на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чинается после подписания пациентом документа «Информированное доброволь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ное согласие на медицинское вмешательство». Перед началом приёма при первом посещении лечащего врача пациенту разъясняется суть такого документа. Лечение пациента, отказавшегося подписать этот документ в Поликлинике</w:t>
      </w:r>
      <w:r w:rsidR="00AC135B" w:rsidRPr="0054036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невозможно.</w:t>
      </w:r>
    </w:p>
    <w:p w:rsidR="00C71337" w:rsidRPr="0054036C" w:rsidRDefault="00C53F19" w:rsidP="00593B47">
      <w:pPr>
        <w:pStyle w:val="20"/>
        <w:numPr>
          <w:ilvl w:val="1"/>
          <w:numId w:val="12"/>
        </w:numPr>
        <w:shd w:val="clear" w:color="auto" w:fill="auto"/>
        <w:tabs>
          <w:tab w:val="left" w:pos="1300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Медицинское вмешательство без согласия гражданина, одного из родите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лей или иного законного представителя допускается:</w:t>
      </w:r>
    </w:p>
    <w:p w:rsidR="00C71337" w:rsidRPr="0054036C" w:rsidRDefault="00C53F19" w:rsidP="00593B47">
      <w:pPr>
        <w:pStyle w:val="20"/>
        <w:numPr>
          <w:ilvl w:val="0"/>
          <w:numId w:val="4"/>
        </w:numPr>
        <w:shd w:val="clear" w:color="auto" w:fill="auto"/>
        <w:tabs>
          <w:tab w:val="left" w:pos="774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если медицинское вмешательство необходимо по экстренным показаниям для устранения угрозы жизни человека и если его состояние не позволяет выра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зить свою волю или отсутствуют законные представители</w:t>
      </w:r>
      <w:r w:rsidR="00A70D94" w:rsidRPr="0054036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71337" w:rsidRPr="0054036C" w:rsidRDefault="00C53F19" w:rsidP="00593B47">
      <w:pPr>
        <w:pStyle w:val="20"/>
        <w:numPr>
          <w:ilvl w:val="0"/>
          <w:numId w:val="4"/>
        </w:numPr>
        <w:shd w:val="clear" w:color="auto" w:fill="auto"/>
        <w:tabs>
          <w:tab w:val="left" w:pos="793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в отношении лиц, страдающих заболеваниями, представляющими опасность для окружающих;</w:t>
      </w:r>
    </w:p>
    <w:p w:rsidR="00C71337" w:rsidRPr="0054036C" w:rsidRDefault="00C53F19" w:rsidP="00593B47">
      <w:pPr>
        <w:pStyle w:val="20"/>
        <w:numPr>
          <w:ilvl w:val="0"/>
          <w:numId w:val="4"/>
        </w:numPr>
        <w:shd w:val="clear" w:color="auto" w:fill="auto"/>
        <w:tabs>
          <w:tab w:val="left" w:pos="793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в отношении лиц, страдающих тяжелыми психическими расстройствами;</w:t>
      </w:r>
    </w:p>
    <w:p w:rsidR="00C71337" w:rsidRPr="0054036C" w:rsidRDefault="00C53F19" w:rsidP="00593B47">
      <w:pPr>
        <w:pStyle w:val="20"/>
        <w:numPr>
          <w:ilvl w:val="0"/>
          <w:numId w:val="4"/>
        </w:numPr>
        <w:shd w:val="clear" w:color="auto" w:fill="auto"/>
        <w:tabs>
          <w:tab w:val="left" w:pos="798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в отношении лиц, совершивших общественно опасные деяния (преступления);</w:t>
      </w:r>
    </w:p>
    <w:p w:rsidR="00C71337" w:rsidRPr="0054036C" w:rsidRDefault="00C53F19" w:rsidP="00593B47">
      <w:pPr>
        <w:pStyle w:val="20"/>
        <w:numPr>
          <w:ilvl w:val="0"/>
          <w:numId w:val="4"/>
        </w:numPr>
        <w:shd w:val="clear" w:color="auto" w:fill="auto"/>
        <w:tabs>
          <w:tab w:val="left" w:pos="798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при проведении судебно-медицинской экспертизы и (или) </w:t>
      </w:r>
      <w:proofErr w:type="spellStart"/>
      <w:r w:rsidRPr="0054036C">
        <w:rPr>
          <w:rFonts w:ascii="Times New Roman" w:hAnsi="Times New Roman" w:cs="Times New Roman"/>
          <w:color w:val="auto"/>
          <w:sz w:val="28"/>
          <w:szCs w:val="28"/>
        </w:rPr>
        <w:t>судебно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психиатрической</w:t>
      </w:r>
      <w:proofErr w:type="spellEnd"/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экспертизы.</w:t>
      </w:r>
    </w:p>
    <w:p w:rsidR="00C71337" w:rsidRPr="0054036C" w:rsidRDefault="00C53F19" w:rsidP="00593B47">
      <w:pPr>
        <w:pStyle w:val="2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Несовершеннолетние в возрасте старше пятнадцати лет имеют право на ин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формированное добровольное согласие на медицинское вмешательство или на от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каз от него. Информированное добровольное согласие на медицинское вмешатель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ство дает один из родителей или иной законный представитель в отношении:</w:t>
      </w:r>
    </w:p>
    <w:p w:rsidR="00C71337" w:rsidRPr="0054036C" w:rsidRDefault="00C53F19" w:rsidP="00593B47">
      <w:pPr>
        <w:pStyle w:val="20"/>
        <w:numPr>
          <w:ilvl w:val="0"/>
          <w:numId w:val="5"/>
        </w:numPr>
        <w:shd w:val="clear" w:color="auto" w:fill="auto"/>
        <w:tabs>
          <w:tab w:val="left" w:pos="10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лиц, не достигших пятнадцати летнего возраста,</w:t>
      </w:r>
    </w:p>
    <w:p w:rsidR="00C71337" w:rsidRPr="0054036C" w:rsidRDefault="00C53F19" w:rsidP="00593B47">
      <w:pPr>
        <w:pStyle w:val="20"/>
        <w:numPr>
          <w:ilvl w:val="0"/>
          <w:numId w:val="5"/>
        </w:numPr>
        <w:shd w:val="clear" w:color="auto" w:fill="auto"/>
        <w:tabs>
          <w:tab w:val="left" w:pos="108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граждан, признанных в установленном порядке недееспособными.</w:t>
      </w:r>
    </w:p>
    <w:p w:rsidR="00C71337" w:rsidRPr="0054036C" w:rsidRDefault="00C53F19" w:rsidP="00593B47">
      <w:pPr>
        <w:pStyle w:val="2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Пациент (один из родителей или иной законный представитель) имеют право</w:t>
      </w:r>
      <w:r w:rsidR="00610B96"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отказаться от медицинского вмешательства или потребовать его 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прекращения.</w:t>
      </w:r>
    </w:p>
    <w:p w:rsidR="00C71337" w:rsidRPr="0054036C" w:rsidRDefault="00C53F19" w:rsidP="00593B47">
      <w:pPr>
        <w:pStyle w:val="2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При отказе от медицинского вмешательства пациенту (одному из родителей или иному законному представителю) в доступной для него форме должны быть разъяснены возможные последствия такого отказа.</w:t>
      </w:r>
    </w:p>
    <w:p w:rsidR="00C71337" w:rsidRPr="0054036C" w:rsidRDefault="00C53F19" w:rsidP="00593B47">
      <w:pPr>
        <w:pStyle w:val="20"/>
        <w:numPr>
          <w:ilvl w:val="1"/>
          <w:numId w:val="12"/>
        </w:numPr>
        <w:shd w:val="clear" w:color="auto" w:fill="auto"/>
        <w:tabs>
          <w:tab w:val="left" w:pos="1261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В случае установления у пациента временной нетрудоспособности врач Поликлиники выдаёт листок временной нетрудоспособности установленного образ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ца. Порядок оформления документов, удостоверяющих временную нетрудоспособ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ность, регламентируется приказами и инструкциями Минздрава РФ и Свердловской области, внутренними документами Поликлиники.</w:t>
      </w:r>
    </w:p>
    <w:p w:rsidR="00C71337" w:rsidRDefault="00C53F19" w:rsidP="00593B47">
      <w:pPr>
        <w:pStyle w:val="20"/>
        <w:numPr>
          <w:ilvl w:val="1"/>
          <w:numId w:val="12"/>
        </w:numPr>
        <w:shd w:val="clear" w:color="auto" w:fill="auto"/>
        <w:tabs>
          <w:tab w:val="left" w:pos="1261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В случае обращения пациента за платной стоматологической помощью оформляется Договор на оказание платных стоматологических услуг.</w:t>
      </w:r>
    </w:p>
    <w:p w:rsidR="00EF25C2" w:rsidRPr="0054036C" w:rsidRDefault="00EF25C2" w:rsidP="00EF25C2">
      <w:pPr>
        <w:pStyle w:val="20"/>
        <w:shd w:val="clear" w:color="auto" w:fill="auto"/>
        <w:tabs>
          <w:tab w:val="left" w:pos="1261"/>
        </w:tabs>
        <w:spacing w:line="240" w:lineRule="auto"/>
        <w:ind w:left="709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C71337" w:rsidRPr="0054036C" w:rsidRDefault="00C53F19" w:rsidP="004F589F">
      <w:pPr>
        <w:pStyle w:val="80"/>
        <w:numPr>
          <w:ilvl w:val="0"/>
          <w:numId w:val="12"/>
        </w:numPr>
        <w:shd w:val="clear" w:color="auto" w:fill="auto"/>
        <w:tabs>
          <w:tab w:val="left" w:pos="1076"/>
        </w:tabs>
        <w:spacing w:line="240" w:lineRule="auto"/>
        <w:ind w:left="0"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Порядок оказания медицинских услуг</w:t>
      </w:r>
    </w:p>
    <w:p w:rsidR="00C71337" w:rsidRPr="0054036C" w:rsidRDefault="00C53F19" w:rsidP="00593B47">
      <w:pPr>
        <w:pStyle w:val="20"/>
        <w:numPr>
          <w:ilvl w:val="1"/>
          <w:numId w:val="12"/>
        </w:numPr>
        <w:shd w:val="clear" w:color="auto" w:fill="auto"/>
        <w:tabs>
          <w:tab w:val="left" w:pos="1261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Перед началом лечения пациент (законный представитель) должен пре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доставить лечащему врачу достоверную информацию о состоянии здоровья, в том числе о противопоказаниях к применению лекарственных средств и ранее перене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сенных и наследственных заболеваниях.</w:t>
      </w:r>
    </w:p>
    <w:p w:rsidR="00C71337" w:rsidRPr="0054036C" w:rsidRDefault="00C53F19" w:rsidP="00593B47">
      <w:pPr>
        <w:pStyle w:val="2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В случае изменения состояния здоровья пациента в ходе лечения, пациент обязан во время ближайшего посещения поставить в известность об этом своего ле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чащего врача.</w:t>
      </w:r>
    </w:p>
    <w:p w:rsidR="00C71337" w:rsidRPr="004F589F" w:rsidRDefault="00C53F19" w:rsidP="00593B47">
      <w:pPr>
        <w:pStyle w:val="20"/>
        <w:numPr>
          <w:ilvl w:val="1"/>
          <w:numId w:val="12"/>
        </w:numPr>
        <w:shd w:val="clear" w:color="auto" w:fill="auto"/>
        <w:tabs>
          <w:tab w:val="left" w:pos="1261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F589F">
        <w:rPr>
          <w:rFonts w:ascii="Times New Roman" w:hAnsi="Times New Roman" w:cs="Times New Roman"/>
          <w:color w:val="auto"/>
          <w:sz w:val="28"/>
          <w:szCs w:val="28"/>
        </w:rPr>
        <w:t>Время ожидания, назначенное по предварительной записи амбул</w:t>
      </w:r>
      <w:r w:rsidR="005F3307">
        <w:rPr>
          <w:rFonts w:ascii="Times New Roman" w:hAnsi="Times New Roman" w:cs="Times New Roman"/>
          <w:color w:val="auto"/>
          <w:sz w:val="28"/>
          <w:szCs w:val="28"/>
        </w:rPr>
        <w:t xml:space="preserve">аторного приема, в соответствии с Типовыми отраслевыми нормами времени на выполнение работ, связанных с посещением одним пациентом </w:t>
      </w:r>
      <w:r w:rsidR="00D635C5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5F3307">
        <w:rPr>
          <w:rFonts w:ascii="Times New Roman" w:hAnsi="Times New Roman" w:cs="Times New Roman"/>
          <w:color w:val="auto"/>
          <w:sz w:val="28"/>
          <w:szCs w:val="28"/>
        </w:rPr>
        <w:t xml:space="preserve">врача – стоматолога – терапевта, утвержденными приказом Министерства здравоохранения РФ от 19 декабря 2016 г. № 973н, не превышает </w:t>
      </w:r>
      <w:r w:rsidR="00D635C5">
        <w:rPr>
          <w:rFonts w:ascii="Times New Roman" w:hAnsi="Times New Roman" w:cs="Times New Roman"/>
          <w:color w:val="auto"/>
          <w:sz w:val="28"/>
          <w:szCs w:val="28"/>
        </w:rPr>
        <w:t>44</w:t>
      </w:r>
      <w:r w:rsidRPr="004F589F">
        <w:rPr>
          <w:rFonts w:ascii="Times New Roman" w:hAnsi="Times New Roman" w:cs="Times New Roman"/>
          <w:color w:val="auto"/>
          <w:sz w:val="28"/>
          <w:szCs w:val="28"/>
        </w:rPr>
        <w:t xml:space="preserve"> минут </w:t>
      </w:r>
      <w:proofErr w:type="gramStart"/>
      <w:r w:rsidRPr="004F589F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gramEnd"/>
      <w:r w:rsidRPr="004F589F">
        <w:rPr>
          <w:rFonts w:ascii="Times New Roman" w:hAnsi="Times New Roman" w:cs="Times New Roman"/>
          <w:color w:val="auto"/>
          <w:sz w:val="28"/>
          <w:szCs w:val="28"/>
        </w:rPr>
        <w:t xml:space="preserve"> указанного в талоне на прием к врачу. Исключе</w:t>
      </w:r>
      <w:r w:rsidRPr="004F589F">
        <w:rPr>
          <w:rFonts w:ascii="Times New Roman" w:hAnsi="Times New Roman" w:cs="Times New Roman"/>
          <w:color w:val="auto"/>
          <w:sz w:val="28"/>
          <w:szCs w:val="28"/>
        </w:rPr>
        <w:softHyphen/>
        <w:t>ние допускае</w:t>
      </w:r>
      <w:r w:rsidR="00874FEE" w:rsidRPr="004F589F">
        <w:rPr>
          <w:rFonts w:ascii="Times New Roman" w:hAnsi="Times New Roman" w:cs="Times New Roman"/>
          <w:color w:val="auto"/>
          <w:sz w:val="28"/>
          <w:szCs w:val="28"/>
        </w:rPr>
        <w:t>тся в случаях оказания врачом неотложной и экстренной</w:t>
      </w:r>
      <w:r w:rsidRPr="004F589F">
        <w:rPr>
          <w:rFonts w:ascii="Times New Roman" w:hAnsi="Times New Roman" w:cs="Times New Roman"/>
          <w:color w:val="auto"/>
          <w:sz w:val="28"/>
          <w:szCs w:val="28"/>
        </w:rPr>
        <w:t xml:space="preserve"> помощи другому пациенту, о чем другие пациенты, ожидающие приема, должны быть проинформированы персо</w:t>
      </w:r>
      <w:r w:rsidRPr="004F589F">
        <w:rPr>
          <w:rFonts w:ascii="Times New Roman" w:hAnsi="Times New Roman" w:cs="Times New Roman"/>
          <w:color w:val="auto"/>
          <w:sz w:val="28"/>
          <w:szCs w:val="28"/>
        </w:rPr>
        <w:softHyphen/>
        <w:t>налом поликлиники.</w:t>
      </w:r>
    </w:p>
    <w:p w:rsidR="00C71337" w:rsidRPr="0054036C" w:rsidRDefault="00C53F19" w:rsidP="00593B47">
      <w:pPr>
        <w:pStyle w:val="20"/>
        <w:numPr>
          <w:ilvl w:val="1"/>
          <w:numId w:val="12"/>
        </w:numPr>
        <w:shd w:val="clear" w:color="auto" w:fill="auto"/>
        <w:tabs>
          <w:tab w:val="left" w:pos="1261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Объем диагностических и лечебных мероприятий для конкретного пациен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та определяется его лечащим врачом.</w:t>
      </w:r>
    </w:p>
    <w:p w:rsidR="00C71337" w:rsidRPr="0054036C" w:rsidRDefault="00C53F19" w:rsidP="00593B47">
      <w:pPr>
        <w:pStyle w:val="20"/>
        <w:numPr>
          <w:ilvl w:val="1"/>
          <w:numId w:val="12"/>
        </w:numPr>
        <w:shd w:val="clear" w:color="auto" w:fill="auto"/>
        <w:tabs>
          <w:tab w:val="left" w:pos="1261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Бесплатное (льготное) зубное протезирование (кроме расходов на оплату драгоценных металлов и металлокерамики, которые оплачиваются за счет личных сре</w:t>
      </w:r>
      <w:proofErr w:type="gramStart"/>
      <w:r w:rsidRPr="0054036C">
        <w:rPr>
          <w:rFonts w:ascii="Times New Roman" w:hAnsi="Times New Roman" w:cs="Times New Roman"/>
          <w:color w:val="auto"/>
          <w:sz w:val="28"/>
          <w:szCs w:val="28"/>
        </w:rPr>
        <w:t>дств гр</w:t>
      </w:r>
      <w:proofErr w:type="gramEnd"/>
      <w:r w:rsidRPr="0054036C">
        <w:rPr>
          <w:rFonts w:ascii="Times New Roman" w:hAnsi="Times New Roman" w:cs="Times New Roman"/>
          <w:color w:val="auto"/>
          <w:sz w:val="28"/>
          <w:szCs w:val="28"/>
        </w:rPr>
        <w:t>аждан) осуществляется в соответствии с Приказом Министерства здраво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охранения Свердловской области от 11 ноября 2013 г. № 1430-п «О мерах по орга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низации предоставления услуг по бесплатному изготовлению и ремонту зубных про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тезов».</w:t>
      </w:r>
    </w:p>
    <w:p w:rsidR="00C71337" w:rsidRPr="0054036C" w:rsidRDefault="00C53F19" w:rsidP="00593B47">
      <w:pPr>
        <w:pStyle w:val="20"/>
        <w:numPr>
          <w:ilvl w:val="1"/>
          <w:numId w:val="12"/>
        </w:numPr>
        <w:shd w:val="clear" w:color="auto" w:fill="auto"/>
        <w:tabs>
          <w:tab w:val="left" w:pos="1261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Рентген</w:t>
      </w:r>
      <w:r w:rsidR="00CA629F"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одиагностический 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>кабинет принимает пациентов по направлениям лечащих врачей.</w:t>
      </w:r>
    </w:p>
    <w:p w:rsidR="00C71337" w:rsidRPr="0054036C" w:rsidRDefault="00C53F19" w:rsidP="00593B47">
      <w:pPr>
        <w:pStyle w:val="20"/>
        <w:numPr>
          <w:ilvl w:val="1"/>
          <w:numId w:val="12"/>
        </w:numPr>
        <w:shd w:val="clear" w:color="auto" w:fill="auto"/>
        <w:tabs>
          <w:tab w:val="left" w:pos="1260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Лечащий врач имеет право отказаться от наблюдения и лечения пациента в случаях несоблюдения пациентом настоящих Правил, а </w:t>
      </w:r>
      <w:proofErr w:type="gramStart"/>
      <w:r w:rsidRPr="0054036C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E76453" w:rsidRPr="0054036C">
        <w:rPr>
          <w:rFonts w:ascii="Times New Roman" w:hAnsi="Times New Roman" w:cs="Times New Roman"/>
          <w:color w:val="auto"/>
          <w:sz w:val="28"/>
          <w:szCs w:val="28"/>
        </w:rPr>
        <w:t>акже</w:t>
      </w:r>
      <w:proofErr w:type="gramEnd"/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если это лечение не соответствует требованиям стандартов и технологий, может 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lastRenderedPageBreak/>
        <w:t>вызвать нежелательные последствия или в случае отсутствия медицинских показаний для желаемого паци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ентом вмешательства.</w:t>
      </w:r>
    </w:p>
    <w:p w:rsidR="00C71337" w:rsidRDefault="00C53F19" w:rsidP="00593B47">
      <w:pPr>
        <w:pStyle w:val="20"/>
        <w:numPr>
          <w:ilvl w:val="1"/>
          <w:numId w:val="12"/>
        </w:numPr>
        <w:shd w:val="clear" w:color="auto" w:fill="auto"/>
        <w:tabs>
          <w:tab w:val="left" w:pos="1260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Платные стоматологические услуги предоставляются в соответствии с действующим законодательством и П</w:t>
      </w:r>
      <w:r w:rsidR="00ED6748" w:rsidRPr="0054036C">
        <w:rPr>
          <w:rFonts w:ascii="Times New Roman" w:hAnsi="Times New Roman" w:cs="Times New Roman"/>
          <w:color w:val="auto"/>
          <w:sz w:val="28"/>
          <w:szCs w:val="28"/>
        </w:rPr>
        <w:t>оложением об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оказани</w:t>
      </w:r>
      <w:r w:rsidR="00ED6748" w:rsidRPr="0054036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платных медицинских ус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луг.</w:t>
      </w:r>
    </w:p>
    <w:p w:rsidR="004F589F" w:rsidRPr="0054036C" w:rsidRDefault="004F589F" w:rsidP="004F589F">
      <w:pPr>
        <w:pStyle w:val="20"/>
        <w:shd w:val="clear" w:color="auto" w:fill="auto"/>
        <w:tabs>
          <w:tab w:val="left" w:pos="1260"/>
        </w:tabs>
        <w:spacing w:line="240" w:lineRule="auto"/>
        <w:ind w:left="709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C71337" w:rsidRPr="004F589F" w:rsidRDefault="00C53F19" w:rsidP="004F589F">
      <w:pPr>
        <w:pStyle w:val="80"/>
        <w:numPr>
          <w:ilvl w:val="0"/>
          <w:numId w:val="12"/>
        </w:numPr>
        <w:shd w:val="clear" w:color="auto" w:fill="auto"/>
        <w:tabs>
          <w:tab w:val="left" w:pos="1067"/>
        </w:tabs>
        <w:spacing w:line="240" w:lineRule="auto"/>
        <w:ind w:left="0"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F589F">
        <w:rPr>
          <w:rFonts w:ascii="Times New Roman" w:hAnsi="Times New Roman" w:cs="Times New Roman"/>
          <w:color w:val="auto"/>
          <w:sz w:val="28"/>
          <w:szCs w:val="28"/>
        </w:rPr>
        <w:t>Порядок предоставления информации</w:t>
      </w:r>
    </w:p>
    <w:p w:rsidR="00C71337" w:rsidRPr="0054036C" w:rsidRDefault="00C53F19" w:rsidP="00593B47">
      <w:pPr>
        <w:pStyle w:val="20"/>
        <w:numPr>
          <w:ilvl w:val="1"/>
          <w:numId w:val="12"/>
        </w:numPr>
        <w:shd w:val="clear" w:color="auto" w:fill="auto"/>
        <w:tabs>
          <w:tab w:val="left" w:pos="1260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Информация о состоянии здоровья предоставляется пациенту лечащим врачом в доступной для него форме. Информация о состоянии здоровья не может быть предоставлена пациенту против его воли.</w:t>
      </w:r>
    </w:p>
    <w:p w:rsidR="00C71337" w:rsidRPr="0054036C" w:rsidRDefault="00C53F19" w:rsidP="00593B47">
      <w:pPr>
        <w:pStyle w:val="20"/>
        <w:numPr>
          <w:ilvl w:val="1"/>
          <w:numId w:val="12"/>
        </w:numPr>
        <w:shd w:val="clear" w:color="auto" w:fill="auto"/>
        <w:tabs>
          <w:tab w:val="left" w:pos="1260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C71337" w:rsidRPr="0054036C" w:rsidRDefault="00C53F19" w:rsidP="00593B47">
      <w:pPr>
        <w:pStyle w:val="20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4036C">
        <w:rPr>
          <w:rFonts w:ascii="Times New Roman" w:hAnsi="Times New Roman" w:cs="Times New Roman"/>
          <w:color w:val="auto"/>
          <w:sz w:val="28"/>
          <w:szCs w:val="28"/>
        </w:rPr>
        <w:t>Пациент либо его законный представитель имеет право</w:t>
      </w:r>
      <w:r w:rsidR="005C7003" w:rsidRPr="0054036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на основании </w:t>
      </w:r>
      <w:r w:rsidR="005C7003" w:rsidRPr="0054036C">
        <w:rPr>
          <w:rFonts w:ascii="Times New Roman" w:hAnsi="Times New Roman" w:cs="Times New Roman"/>
          <w:color w:val="auto"/>
          <w:sz w:val="28"/>
          <w:szCs w:val="28"/>
        </w:rPr>
        <w:t>письменного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заявления</w:t>
      </w:r>
      <w:r w:rsidR="005C7003" w:rsidRPr="0054036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получать отражающие состояние здоровья</w:t>
      </w:r>
      <w:r w:rsidR="005C7003"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4A20" w:rsidRPr="0054036C">
        <w:rPr>
          <w:rFonts w:ascii="Times New Roman" w:hAnsi="Times New Roman" w:cs="Times New Roman"/>
          <w:color w:val="auto"/>
          <w:sz w:val="28"/>
          <w:szCs w:val="28"/>
        </w:rPr>
        <w:t>документов: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4A20" w:rsidRPr="0054036C">
        <w:rPr>
          <w:rFonts w:ascii="Times New Roman" w:hAnsi="Times New Roman" w:cs="Times New Roman"/>
          <w:color w:val="auto"/>
          <w:sz w:val="28"/>
          <w:szCs w:val="28"/>
        </w:rPr>
        <w:t>копию м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>едицинской карты, выписку из медицинской карты, описание снимков, а также знакомиться с ме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дицинской документацией</w:t>
      </w:r>
      <w:r w:rsidR="00F44A20" w:rsidRPr="0054036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приказом Министерства здравоохране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ния Российской Федерации от</w:t>
      </w:r>
      <w:r w:rsidR="005C7003"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12 ноября 2021 г. </w:t>
      </w:r>
      <w:r w:rsidR="00F44A20"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5C7003" w:rsidRPr="0054036C">
        <w:rPr>
          <w:rFonts w:ascii="Times New Roman" w:hAnsi="Times New Roman" w:cs="Times New Roman"/>
          <w:color w:val="auto"/>
          <w:sz w:val="28"/>
          <w:szCs w:val="28"/>
        </w:rPr>
        <w:t>№ 1050н «Об утверждении Порядка ознакомления пациента либо его законного представителя с медицинской документацией, отражающей состояние здоровья</w:t>
      </w:r>
      <w:proofErr w:type="gramEnd"/>
      <w:r w:rsidR="005C7003"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пациента». 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>Для этого необходимо подать письменное заявление на имя главного врача. Копии медицинской карты или выпис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ка из них, описание сни</w:t>
      </w:r>
      <w:r w:rsidR="00F44A20" w:rsidRPr="0054036C">
        <w:rPr>
          <w:rFonts w:ascii="Times New Roman" w:hAnsi="Times New Roman" w:cs="Times New Roman"/>
          <w:color w:val="auto"/>
          <w:sz w:val="28"/>
          <w:szCs w:val="28"/>
        </w:rPr>
        <w:t>мков предоставляются в течение 10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рабочих дней.</w:t>
      </w:r>
    </w:p>
    <w:p w:rsidR="00C71337" w:rsidRPr="0054036C" w:rsidRDefault="00C53F19" w:rsidP="00593B47">
      <w:pPr>
        <w:pStyle w:val="20"/>
        <w:numPr>
          <w:ilvl w:val="1"/>
          <w:numId w:val="12"/>
        </w:numPr>
        <w:shd w:val="clear" w:color="auto" w:fill="auto"/>
        <w:tabs>
          <w:tab w:val="left" w:pos="1260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Сведения о факте обращения гражданина за оказанием медицинской по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мощи, состоянии его здоровья и диагнозе, иные сведения, полученные при его ме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дицинском обследовании и лечении, составляют врачебную тайну.</w:t>
      </w:r>
    </w:p>
    <w:p w:rsidR="00C71337" w:rsidRPr="0054036C" w:rsidRDefault="00C53F19" w:rsidP="00593B47">
      <w:pPr>
        <w:pStyle w:val="20"/>
        <w:numPr>
          <w:ilvl w:val="1"/>
          <w:numId w:val="12"/>
        </w:numPr>
        <w:shd w:val="clear" w:color="auto" w:fill="auto"/>
        <w:tabs>
          <w:tab w:val="left" w:pos="1260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С письменного согласия гражданина или его законного представителя до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пускается разглашение сведений, составляющих врачебную тайну, другим гражда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нам, в том числе должностным лицам, в целях медицинского обследования и лече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ния пациента, проведения научных исследований, их опубликования в научных из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даниях, использования в учебном процессе и в иных целях.</w:t>
      </w:r>
    </w:p>
    <w:p w:rsidR="00C71337" w:rsidRPr="0054036C" w:rsidRDefault="00C53F19" w:rsidP="00593B47">
      <w:pPr>
        <w:pStyle w:val="20"/>
        <w:numPr>
          <w:ilvl w:val="1"/>
          <w:numId w:val="12"/>
        </w:numPr>
        <w:shd w:val="clear" w:color="auto" w:fill="auto"/>
        <w:tabs>
          <w:tab w:val="left" w:pos="1260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C71337" w:rsidRPr="0054036C" w:rsidRDefault="00C53F19" w:rsidP="00593B47">
      <w:pPr>
        <w:pStyle w:val="20"/>
        <w:numPr>
          <w:ilvl w:val="0"/>
          <w:numId w:val="6"/>
        </w:numPr>
        <w:shd w:val="clear" w:color="auto" w:fill="auto"/>
        <w:tabs>
          <w:tab w:val="left" w:pos="1419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в целях проведения медицинского обследования и лечения гражданина, который в результате своего состояния не способен выразить свою волю;</w:t>
      </w:r>
    </w:p>
    <w:p w:rsidR="00C71337" w:rsidRPr="0054036C" w:rsidRDefault="00C53F19" w:rsidP="00593B47">
      <w:pPr>
        <w:pStyle w:val="20"/>
        <w:numPr>
          <w:ilvl w:val="0"/>
          <w:numId w:val="6"/>
        </w:numPr>
        <w:shd w:val="clear" w:color="auto" w:fill="auto"/>
        <w:tabs>
          <w:tab w:val="left" w:pos="1419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при угрозе распространения инфекционных заболеваний, массовых от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равлений и поражений;</w:t>
      </w:r>
    </w:p>
    <w:p w:rsidR="00C71337" w:rsidRPr="0054036C" w:rsidRDefault="00C53F19" w:rsidP="00593B47">
      <w:pPr>
        <w:pStyle w:val="20"/>
        <w:numPr>
          <w:ilvl w:val="0"/>
          <w:numId w:val="6"/>
        </w:numPr>
        <w:shd w:val="clear" w:color="auto" w:fill="auto"/>
        <w:tabs>
          <w:tab w:val="left" w:pos="1419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запросу органа уголовно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F44A20" w:rsidRPr="0054036C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>исполнительной системы в связи с исполнением уголовного наказания и осуществ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лением контроля за поведением условно осужденного, осужденного, в отношении которого отбывание наказания отсрочено, и лица, освобожденного условно</w:t>
      </w:r>
      <w:r w:rsidR="001B70C0" w:rsidRPr="0054036C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досрочно;</w:t>
      </w:r>
      <w:proofErr w:type="gramEnd"/>
    </w:p>
    <w:p w:rsidR="00F44A20" w:rsidRPr="0054036C" w:rsidRDefault="00F44A20" w:rsidP="00593B47">
      <w:pPr>
        <w:pStyle w:val="20"/>
        <w:numPr>
          <w:ilvl w:val="0"/>
          <w:numId w:val="6"/>
        </w:numPr>
        <w:shd w:val="clear" w:color="auto" w:fill="auto"/>
        <w:tabs>
          <w:tab w:val="left" w:pos="1419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в целях осуществления уполномоченными федеральными органами исполнительной власти контроля за исполнением лицами,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</w:t>
      </w:r>
      <w:proofErr w:type="spellStart"/>
      <w:r w:rsidRPr="0054036C">
        <w:rPr>
          <w:rFonts w:ascii="Times New Roman" w:hAnsi="Times New Roman" w:cs="Times New Roman"/>
          <w:color w:val="auto"/>
          <w:sz w:val="28"/>
          <w:szCs w:val="28"/>
        </w:rPr>
        <w:t>психоактивные</w:t>
      </w:r>
      <w:proofErr w:type="spellEnd"/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вещества, возложенной на них при назначении административного наказания судом обязанности пройти лечение от наркомании, диагностику, профилактические мероприятия и (или) медицинскую реабилитацию;</w:t>
      </w:r>
      <w:proofErr w:type="gramEnd"/>
    </w:p>
    <w:p w:rsidR="00C71337" w:rsidRPr="0054036C" w:rsidRDefault="00C53F19" w:rsidP="00593B47">
      <w:pPr>
        <w:pStyle w:val="20"/>
        <w:numPr>
          <w:ilvl w:val="0"/>
          <w:numId w:val="6"/>
        </w:numPr>
        <w:shd w:val="clear" w:color="auto" w:fill="auto"/>
        <w:tabs>
          <w:tab w:val="left" w:pos="1427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в случае оказания медицинской помощи несовершеннолетнему (до 15 лет; больному наркоманией - до 16 лет) для информирования одного из его родите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лей или иного законного представителя;</w:t>
      </w:r>
    </w:p>
    <w:p w:rsidR="00F44A20" w:rsidRPr="0054036C" w:rsidRDefault="00C53F19" w:rsidP="00593B47">
      <w:pPr>
        <w:pStyle w:val="20"/>
        <w:numPr>
          <w:ilvl w:val="0"/>
          <w:numId w:val="6"/>
        </w:numPr>
        <w:shd w:val="clear" w:color="auto" w:fill="auto"/>
        <w:tabs>
          <w:tab w:val="left" w:pos="1427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в целях информирования органов внутренних</w:t>
      </w:r>
      <w:r w:rsidR="00F44A20"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дел:</w:t>
      </w:r>
    </w:p>
    <w:p w:rsidR="00C71337" w:rsidRPr="0054036C" w:rsidRDefault="00C53F19" w:rsidP="00593B47">
      <w:pPr>
        <w:pStyle w:val="20"/>
        <w:numPr>
          <w:ilvl w:val="1"/>
          <w:numId w:val="10"/>
        </w:numPr>
        <w:shd w:val="clear" w:color="auto" w:fill="auto"/>
        <w:tabs>
          <w:tab w:val="left" w:pos="1427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4A20" w:rsidRPr="0054036C">
        <w:rPr>
          <w:rFonts w:ascii="Times New Roman" w:hAnsi="Times New Roman" w:cs="Times New Roman"/>
          <w:color w:val="auto"/>
          <w:sz w:val="28"/>
          <w:szCs w:val="28"/>
        </w:rPr>
        <w:t>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F44A20" w:rsidRPr="0054036C" w:rsidRDefault="00F44A20" w:rsidP="00593B47">
      <w:pPr>
        <w:pStyle w:val="20"/>
        <w:numPr>
          <w:ilvl w:val="1"/>
          <w:numId w:val="10"/>
        </w:numPr>
        <w:shd w:val="clear" w:color="auto" w:fill="auto"/>
        <w:tabs>
          <w:tab w:val="left" w:pos="1427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о поступлении пациента, который по состоянию здоровья, возрасту или иным причинам не может сообщить данные о своей личности;</w:t>
      </w:r>
    </w:p>
    <w:p w:rsidR="00F44A20" w:rsidRPr="0054036C" w:rsidRDefault="00F44A20" w:rsidP="00593B47">
      <w:pPr>
        <w:pStyle w:val="20"/>
        <w:numPr>
          <w:ilvl w:val="1"/>
          <w:numId w:val="10"/>
        </w:numPr>
        <w:shd w:val="clear" w:color="auto" w:fill="auto"/>
        <w:tabs>
          <w:tab w:val="left" w:pos="1427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о смерти пациента, личность которого не установлена;</w:t>
      </w:r>
    </w:p>
    <w:p w:rsidR="00C71337" w:rsidRPr="0054036C" w:rsidRDefault="00C53F19" w:rsidP="00593B47">
      <w:pPr>
        <w:pStyle w:val="20"/>
        <w:numPr>
          <w:ilvl w:val="0"/>
          <w:numId w:val="6"/>
        </w:numPr>
        <w:shd w:val="clear" w:color="auto" w:fill="auto"/>
        <w:tabs>
          <w:tab w:val="left" w:pos="1427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C71337" w:rsidRPr="0054036C" w:rsidRDefault="0054036C" w:rsidP="00EF25C2">
      <w:pPr>
        <w:pStyle w:val="20"/>
        <w:numPr>
          <w:ilvl w:val="0"/>
          <w:numId w:val="6"/>
        </w:numPr>
        <w:shd w:val="clear" w:color="auto" w:fill="auto"/>
        <w:tabs>
          <w:tab w:val="left" w:pos="1427"/>
        </w:tabs>
        <w:spacing w:line="23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4036C">
        <w:rPr>
          <w:rFonts w:ascii="Times New Roman" w:hAnsi="Times New Roman" w:cs="Times New Roman"/>
          <w:color w:val="auto"/>
          <w:sz w:val="28"/>
          <w:szCs w:val="28"/>
        </w:rPr>
        <w:t>в целях расследования несчастного случая на производстве и профессионального заболевания, а также несчастного случая с обучающимся во время пребывания в организации, осуществляющей образовательную деятельность, и в соответствии с частью 6 статьи 34.1 Федерального закона от 4 декабря 2007 года № 329-ФЗ «О физической культуре и спорте в Российской Федерации» несчастного случая с лицом, проходящим спортивную подготовку и не состоящим в трудовых</w:t>
      </w:r>
      <w:proofErr w:type="gramEnd"/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54036C">
        <w:rPr>
          <w:rFonts w:ascii="Times New Roman" w:hAnsi="Times New Roman" w:cs="Times New Roman"/>
          <w:color w:val="auto"/>
          <w:sz w:val="28"/>
          <w:szCs w:val="28"/>
        </w:rPr>
        <w:t>отношениях с физкультурно-спортивной организацией, не осуществляющей спортивной подготовки и являющейся заказчиком услуг по спортивной подготовке, во время прохождения таким лицом спортивной подготовки в организации, осуществляющей спортивную подготовку, в том числе во время его участия в спортивных соревнованиях, предусмотренных реализуемыми программами спортивной подготовки</w:t>
      </w:r>
      <w:r w:rsidR="00C53F19" w:rsidRPr="0054036C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C71337" w:rsidRPr="0054036C" w:rsidRDefault="00C53F19" w:rsidP="00EF25C2">
      <w:pPr>
        <w:pStyle w:val="20"/>
        <w:numPr>
          <w:ilvl w:val="0"/>
          <w:numId w:val="6"/>
        </w:numPr>
        <w:shd w:val="clear" w:color="auto" w:fill="auto"/>
        <w:tabs>
          <w:tab w:val="left" w:pos="1427"/>
        </w:tabs>
        <w:spacing w:line="23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при обмене информацией медицинскими организациями, в том числе размещенной в медицинских информационных системах, в целях оказания медицин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ской помощи с учетом требований законодательства Российской Федерации о пер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сональных данных;</w:t>
      </w:r>
    </w:p>
    <w:p w:rsidR="00C71337" w:rsidRPr="0054036C" w:rsidRDefault="00C53F19" w:rsidP="00EF25C2">
      <w:pPr>
        <w:pStyle w:val="20"/>
        <w:numPr>
          <w:ilvl w:val="0"/>
          <w:numId w:val="6"/>
        </w:numPr>
        <w:shd w:val="clear" w:color="auto" w:fill="auto"/>
        <w:tabs>
          <w:tab w:val="left" w:pos="1427"/>
        </w:tabs>
        <w:spacing w:line="23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в целях осуществления учета и контроля в системе обязательного соци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ального страхования;</w:t>
      </w:r>
    </w:p>
    <w:p w:rsidR="00C71337" w:rsidRDefault="00C53F19" w:rsidP="00EF25C2">
      <w:pPr>
        <w:pStyle w:val="20"/>
        <w:numPr>
          <w:ilvl w:val="0"/>
          <w:numId w:val="6"/>
        </w:numPr>
        <w:shd w:val="clear" w:color="auto" w:fill="auto"/>
        <w:tabs>
          <w:tab w:val="left" w:pos="1427"/>
        </w:tabs>
        <w:spacing w:line="23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lastRenderedPageBreak/>
        <w:t>в целях осуществления контроля качества и безопасности медицинской деятельности в соответствии с Федеральным законом</w:t>
      </w:r>
      <w:r w:rsidR="0054036C"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от 21 ноября 20</w:t>
      </w:r>
      <w:r w:rsidR="001B70C0"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11 </w:t>
      </w:r>
      <w:r w:rsidR="0054036C"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="001B70C0" w:rsidRPr="0054036C">
        <w:rPr>
          <w:rFonts w:ascii="Times New Roman" w:hAnsi="Times New Roman" w:cs="Times New Roman"/>
          <w:color w:val="auto"/>
          <w:sz w:val="28"/>
          <w:szCs w:val="28"/>
        </w:rPr>
        <w:t>№ 323-ФЗ «</w:t>
      </w:r>
      <w:r w:rsidR="001B70C0" w:rsidRPr="0054036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 основах охраны здоровья граждан в Российской Федерации</w:t>
      </w:r>
      <w:r w:rsidR="001B70C0" w:rsidRPr="0054036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D769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D7691" w:rsidRPr="0054036C" w:rsidRDefault="005D7691" w:rsidP="005D7691">
      <w:pPr>
        <w:pStyle w:val="20"/>
        <w:shd w:val="clear" w:color="auto" w:fill="auto"/>
        <w:tabs>
          <w:tab w:val="left" w:pos="1427"/>
        </w:tabs>
        <w:spacing w:line="240" w:lineRule="auto"/>
        <w:ind w:left="709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C71337" w:rsidRPr="0054036C" w:rsidRDefault="00C53F19" w:rsidP="00593B47">
      <w:pPr>
        <w:pStyle w:val="80"/>
        <w:numPr>
          <w:ilvl w:val="0"/>
          <w:numId w:val="12"/>
        </w:numPr>
        <w:shd w:val="clear" w:color="auto" w:fill="auto"/>
        <w:tabs>
          <w:tab w:val="left" w:pos="1067"/>
        </w:tabs>
        <w:spacing w:line="240" w:lineRule="auto"/>
        <w:ind w:left="0"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Гарантии качества оказания стоматологической помощи</w:t>
      </w:r>
    </w:p>
    <w:p w:rsidR="00C71337" w:rsidRPr="0054036C" w:rsidRDefault="00C53F19" w:rsidP="00593B47">
      <w:pPr>
        <w:pStyle w:val="2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Поликлиника при оказании медицинских стоматологических услуг гарантирует:</w:t>
      </w:r>
    </w:p>
    <w:p w:rsidR="00C71337" w:rsidRPr="0054036C" w:rsidRDefault="00C53F19" w:rsidP="00593B47">
      <w:pPr>
        <w:pStyle w:val="20"/>
        <w:numPr>
          <w:ilvl w:val="1"/>
          <w:numId w:val="12"/>
        </w:numPr>
        <w:shd w:val="clear" w:color="auto" w:fill="auto"/>
        <w:tabs>
          <w:tab w:val="left" w:pos="1249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безопасность - обеспечивается строгим соблюдением всех этапов дезин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фекции и стерилизации медицинских инструментов и медицинского оборудования (в поликлинике проводится комплекс санитарно-эпидемиологических мероприятий в соответствии с установленными на законодательном уровне санитарно</w:t>
      </w:r>
      <w:r w:rsidR="0054036C" w:rsidRPr="0054036C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эпидемиологическими нормами и правилами), а также использованием разрешенных к применению Минздравом РФ технологий и материалов, не утративших сроков год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ности на момент оказания услуги;</w:t>
      </w:r>
    </w:p>
    <w:p w:rsidR="00C71337" w:rsidRPr="0054036C" w:rsidRDefault="00C53F19" w:rsidP="00593B47">
      <w:pPr>
        <w:pStyle w:val="20"/>
        <w:numPr>
          <w:ilvl w:val="1"/>
          <w:numId w:val="12"/>
        </w:numPr>
        <w:shd w:val="clear" w:color="auto" w:fill="auto"/>
        <w:tabs>
          <w:tab w:val="left" w:pos="1249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предоставление полной, достоверной и доступной по форме информации о состоянии здоровья пациента с учетом его права и желания получать ее по доброй воле;</w:t>
      </w:r>
    </w:p>
    <w:p w:rsidR="00C71337" w:rsidRPr="0054036C" w:rsidRDefault="00C53F19" w:rsidP="00593B47">
      <w:pPr>
        <w:pStyle w:val="20"/>
        <w:numPr>
          <w:ilvl w:val="1"/>
          <w:numId w:val="12"/>
        </w:numPr>
        <w:shd w:val="clear" w:color="auto" w:fill="auto"/>
        <w:tabs>
          <w:tab w:val="left" w:pos="1278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составление рекомендуемого плана лечения;</w:t>
      </w:r>
    </w:p>
    <w:p w:rsidR="00C71337" w:rsidRPr="0054036C" w:rsidRDefault="00C53F19" w:rsidP="00593B47">
      <w:pPr>
        <w:pStyle w:val="20"/>
        <w:numPr>
          <w:ilvl w:val="1"/>
          <w:numId w:val="12"/>
        </w:numPr>
        <w:shd w:val="clear" w:color="auto" w:fill="auto"/>
        <w:tabs>
          <w:tab w:val="left" w:pos="1278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оказание видов стоматологических услуг в соответствии с лицензией;</w:t>
      </w:r>
    </w:p>
    <w:p w:rsidR="00C71337" w:rsidRPr="0054036C" w:rsidRDefault="00C53F19" w:rsidP="00593B47">
      <w:pPr>
        <w:pStyle w:val="20"/>
        <w:numPr>
          <w:ilvl w:val="1"/>
          <w:numId w:val="12"/>
        </w:numPr>
        <w:shd w:val="clear" w:color="auto" w:fill="auto"/>
        <w:tabs>
          <w:tab w:val="left" w:pos="1319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проведение лечения специалистами, имеющими сертификаты, подтвер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ждающие право на осуществление данного вида медицинской деятельности;</w:t>
      </w:r>
    </w:p>
    <w:p w:rsidR="00C71337" w:rsidRPr="0054036C" w:rsidRDefault="00C53F19" w:rsidP="00593B47">
      <w:pPr>
        <w:pStyle w:val="20"/>
        <w:numPr>
          <w:ilvl w:val="1"/>
          <w:numId w:val="12"/>
        </w:numPr>
        <w:shd w:val="clear" w:color="auto" w:fill="auto"/>
        <w:tabs>
          <w:tab w:val="left" w:pos="1319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тщательное соблюдение технологий лечения, что предполагает профес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сиональную подготовку врачей, зубных техников и медицинских сестёр;</w:t>
      </w:r>
    </w:p>
    <w:p w:rsidR="00C71337" w:rsidRPr="0054036C" w:rsidRDefault="00C53F19" w:rsidP="00593B47">
      <w:pPr>
        <w:pStyle w:val="20"/>
        <w:numPr>
          <w:ilvl w:val="1"/>
          <w:numId w:val="12"/>
        </w:numPr>
        <w:shd w:val="clear" w:color="auto" w:fill="auto"/>
        <w:tabs>
          <w:tab w:val="left" w:pos="1319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индивидуальный подбор анестетиков, что позволяет в максимальной сте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пени исключить болевые ощущения, учитывая при этом возраст пациента, его </w:t>
      </w:r>
      <w:proofErr w:type="spellStart"/>
      <w:r w:rsidRPr="0054036C">
        <w:rPr>
          <w:rFonts w:ascii="Times New Roman" w:hAnsi="Times New Roman" w:cs="Times New Roman"/>
          <w:color w:val="auto"/>
          <w:sz w:val="28"/>
          <w:szCs w:val="28"/>
        </w:rPr>
        <w:t>ал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лергологический</w:t>
      </w:r>
      <w:proofErr w:type="spellEnd"/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статус, показатели общего здоровья и опыт лечения у стоматоло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гов;</w:t>
      </w:r>
    </w:p>
    <w:p w:rsidR="00C71337" w:rsidRPr="0054036C" w:rsidRDefault="00C53F19" w:rsidP="00593B47">
      <w:pPr>
        <w:pStyle w:val="20"/>
        <w:numPr>
          <w:ilvl w:val="1"/>
          <w:numId w:val="12"/>
        </w:numPr>
        <w:shd w:val="clear" w:color="auto" w:fill="auto"/>
        <w:tabs>
          <w:tab w:val="left" w:pos="1319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мероприятия по устранению и снижению степени осложнений, которые мо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гут возникнуть в процессе или после оказания услуги;</w:t>
      </w:r>
    </w:p>
    <w:p w:rsidR="00C71337" w:rsidRPr="0054036C" w:rsidRDefault="00C53F19" w:rsidP="00593B47">
      <w:pPr>
        <w:pStyle w:val="20"/>
        <w:numPr>
          <w:ilvl w:val="1"/>
          <w:numId w:val="12"/>
        </w:numPr>
        <w:shd w:val="clear" w:color="auto" w:fill="auto"/>
        <w:tabs>
          <w:tab w:val="left" w:pos="1319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проведение контрольных осмотров - по показаниям, после сложного лече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ния или при необходимости </w:t>
      </w:r>
      <w:r w:rsidR="009851D1" w:rsidRPr="0054036C">
        <w:rPr>
          <w:rFonts w:ascii="Times New Roman" w:hAnsi="Times New Roman" w:cs="Times New Roman"/>
          <w:color w:val="auto"/>
          <w:sz w:val="28"/>
          <w:szCs w:val="28"/>
        </w:rPr>
        <w:t>пред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>упреждения нежелательных последствий;</w:t>
      </w:r>
    </w:p>
    <w:p w:rsidR="00C71337" w:rsidRPr="0054036C" w:rsidRDefault="00C53F19" w:rsidP="00593B47">
      <w:pPr>
        <w:pStyle w:val="20"/>
        <w:numPr>
          <w:ilvl w:val="1"/>
          <w:numId w:val="12"/>
        </w:numPr>
        <w:shd w:val="clear" w:color="auto" w:fill="auto"/>
        <w:tabs>
          <w:tab w:val="left" w:pos="1431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проведение профилактических осмотров с частотой, определяемой вра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чом;</w:t>
      </w:r>
    </w:p>
    <w:p w:rsidR="00C71337" w:rsidRPr="0054036C" w:rsidRDefault="009851D1" w:rsidP="00593B47">
      <w:pPr>
        <w:pStyle w:val="20"/>
        <w:numPr>
          <w:ilvl w:val="1"/>
          <w:numId w:val="12"/>
        </w:numPr>
        <w:shd w:val="clear" w:color="auto" w:fill="auto"/>
        <w:tabs>
          <w:tab w:val="left" w:pos="1421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динамический контроль над</w:t>
      </w:r>
      <w:r w:rsidR="00C53F19"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процессом выздоровления, реабилитации и результатов оказания медицинской услуги;</w:t>
      </w:r>
    </w:p>
    <w:p w:rsidR="00C71337" w:rsidRDefault="00C53F19" w:rsidP="00593B47">
      <w:pPr>
        <w:pStyle w:val="20"/>
        <w:numPr>
          <w:ilvl w:val="1"/>
          <w:numId w:val="12"/>
        </w:numPr>
        <w:shd w:val="clear" w:color="auto" w:fill="auto"/>
        <w:tabs>
          <w:tab w:val="left" w:pos="1435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достижение показателей качества медицинской услуги и эстетических ре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зул</w:t>
      </w:r>
      <w:r w:rsidR="009851D1" w:rsidRPr="0054036C">
        <w:rPr>
          <w:rFonts w:ascii="Times New Roman" w:hAnsi="Times New Roman" w:cs="Times New Roman"/>
          <w:color w:val="auto"/>
          <w:sz w:val="28"/>
          <w:szCs w:val="28"/>
        </w:rPr>
        <w:t>ьтатов (с учетом имеющихся в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стоматологии стандартов и алго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ритмов, пожеланий пациента и объективных обстоятельств, выявленных врачом).</w:t>
      </w:r>
    </w:p>
    <w:p w:rsidR="005F3307" w:rsidRPr="0054036C" w:rsidRDefault="005F3307" w:rsidP="005F3307">
      <w:pPr>
        <w:pStyle w:val="20"/>
        <w:shd w:val="clear" w:color="auto" w:fill="auto"/>
        <w:tabs>
          <w:tab w:val="left" w:pos="1435"/>
        </w:tabs>
        <w:spacing w:line="240" w:lineRule="auto"/>
        <w:ind w:left="709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C71337" w:rsidRPr="0054036C" w:rsidRDefault="00C53F19" w:rsidP="00593B47">
      <w:pPr>
        <w:pStyle w:val="80"/>
        <w:numPr>
          <w:ilvl w:val="0"/>
          <w:numId w:val="12"/>
        </w:numPr>
        <w:shd w:val="clear" w:color="auto" w:fill="auto"/>
        <w:tabs>
          <w:tab w:val="left" w:pos="1125"/>
        </w:tabs>
        <w:spacing w:line="240" w:lineRule="auto"/>
        <w:ind w:left="0"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Права пациента</w:t>
      </w:r>
      <w:r w:rsidR="00610B96" w:rsidRPr="0054036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71337" w:rsidRPr="0054036C" w:rsidRDefault="00C53F19" w:rsidP="00593B47">
      <w:pPr>
        <w:pStyle w:val="2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Пациент в соответствии с Федеральным законом от</w:t>
      </w:r>
      <w:r w:rsidR="0054036C"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 21 ноября 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2011 г. </w:t>
      </w:r>
      <w:r w:rsidR="0054036C"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№ 323-ФЗ «Об основах охраны здоровья граждан в Российской Федерации» имеет право </w:t>
      </w:r>
      <w:proofErr w:type="gramStart"/>
      <w:r w:rsidRPr="0054036C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 w:rsidRPr="0054036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71337" w:rsidRPr="0054036C" w:rsidRDefault="00C53F19" w:rsidP="00593B47">
      <w:pPr>
        <w:pStyle w:val="20"/>
        <w:numPr>
          <w:ilvl w:val="0"/>
          <w:numId w:val="7"/>
        </w:numPr>
        <w:shd w:val="clear" w:color="auto" w:fill="auto"/>
        <w:tabs>
          <w:tab w:val="left" w:pos="765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выбор врача и выбор медицинской организации;</w:t>
      </w:r>
    </w:p>
    <w:p w:rsidR="00C71337" w:rsidRPr="0054036C" w:rsidRDefault="00C53F19" w:rsidP="00593B47">
      <w:pPr>
        <w:pStyle w:val="20"/>
        <w:numPr>
          <w:ilvl w:val="0"/>
          <w:numId w:val="7"/>
        </w:numPr>
        <w:shd w:val="clear" w:color="auto" w:fill="auto"/>
        <w:tabs>
          <w:tab w:val="left" w:pos="784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профилактику, диагностику, лечение, медицинскую реабилитацию в медицин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ских организациях в условиях, соответствующих санитарно-гигиеническим тре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бованиям;</w:t>
      </w:r>
    </w:p>
    <w:p w:rsidR="00C71337" w:rsidRPr="0054036C" w:rsidRDefault="00C53F19" w:rsidP="00593B47">
      <w:pPr>
        <w:pStyle w:val="20"/>
        <w:numPr>
          <w:ilvl w:val="0"/>
          <w:numId w:val="7"/>
        </w:numPr>
        <w:shd w:val="clear" w:color="auto" w:fill="auto"/>
        <w:tabs>
          <w:tab w:val="left" w:pos="784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получение консультаций врачей-специалистов;</w:t>
      </w:r>
    </w:p>
    <w:p w:rsidR="00C71337" w:rsidRPr="0054036C" w:rsidRDefault="00C53F19" w:rsidP="00593B47">
      <w:pPr>
        <w:pStyle w:val="20"/>
        <w:numPr>
          <w:ilvl w:val="0"/>
          <w:numId w:val="7"/>
        </w:numPr>
        <w:shd w:val="clear" w:color="auto" w:fill="auto"/>
        <w:tabs>
          <w:tab w:val="left" w:pos="789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облегчение боли, связанной с заболеванием и (или) медицинским вмешатель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ством, доступными методами и лекарственными препаратами;</w:t>
      </w:r>
    </w:p>
    <w:p w:rsidR="00C71337" w:rsidRPr="0054036C" w:rsidRDefault="00C53F19" w:rsidP="00593B47">
      <w:pPr>
        <w:pStyle w:val="20"/>
        <w:numPr>
          <w:ilvl w:val="0"/>
          <w:numId w:val="7"/>
        </w:numPr>
        <w:shd w:val="clear" w:color="auto" w:fill="auto"/>
        <w:tabs>
          <w:tab w:val="left" w:pos="789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получение информации о своих правах и обязанностях, состоянии своего здо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ровья, выбор лиц, которым в интересах пациента может быть передана ин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формация о состоянии его здоровья;</w:t>
      </w:r>
    </w:p>
    <w:p w:rsidR="00C71337" w:rsidRPr="0054036C" w:rsidRDefault="00C53F19" w:rsidP="00593B47">
      <w:pPr>
        <w:pStyle w:val="20"/>
        <w:numPr>
          <w:ilvl w:val="0"/>
          <w:numId w:val="7"/>
        </w:numPr>
        <w:shd w:val="clear" w:color="auto" w:fill="auto"/>
        <w:tabs>
          <w:tab w:val="left" w:pos="789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защиту сведений, составляющих врачебную тайну;</w:t>
      </w:r>
    </w:p>
    <w:p w:rsidR="00C71337" w:rsidRPr="0054036C" w:rsidRDefault="00C53F19" w:rsidP="00593B47">
      <w:pPr>
        <w:pStyle w:val="20"/>
        <w:numPr>
          <w:ilvl w:val="0"/>
          <w:numId w:val="7"/>
        </w:numPr>
        <w:shd w:val="clear" w:color="auto" w:fill="auto"/>
        <w:tabs>
          <w:tab w:val="left" w:pos="789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отказ от медицинского вмешательства;</w:t>
      </w:r>
    </w:p>
    <w:p w:rsidR="00C71337" w:rsidRPr="0054036C" w:rsidRDefault="00C53F19" w:rsidP="00593B47">
      <w:pPr>
        <w:pStyle w:val="20"/>
        <w:numPr>
          <w:ilvl w:val="0"/>
          <w:numId w:val="7"/>
        </w:numPr>
        <w:shd w:val="clear" w:color="auto" w:fill="auto"/>
        <w:tabs>
          <w:tab w:val="left" w:pos="789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возмещение вреда, причиненного здоровью при оказании ему медицинской помощи;</w:t>
      </w:r>
    </w:p>
    <w:p w:rsidR="00C71337" w:rsidRPr="0054036C" w:rsidRDefault="00C53F19" w:rsidP="00593B47">
      <w:pPr>
        <w:pStyle w:val="20"/>
        <w:numPr>
          <w:ilvl w:val="0"/>
          <w:numId w:val="7"/>
        </w:numPr>
        <w:shd w:val="clear" w:color="auto" w:fill="auto"/>
        <w:tabs>
          <w:tab w:val="left" w:pos="1319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допуск к нему адвоката или законного представителя для защиты своих прав.</w:t>
      </w:r>
    </w:p>
    <w:p w:rsidR="00BD005C" w:rsidRPr="0054036C" w:rsidRDefault="00BD005C" w:rsidP="00593B47">
      <w:pPr>
        <w:pStyle w:val="20"/>
        <w:shd w:val="clear" w:color="auto" w:fill="auto"/>
        <w:tabs>
          <w:tab w:val="left" w:pos="1319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C71337" w:rsidRPr="0054036C" w:rsidRDefault="00C53F19" w:rsidP="005D7691">
      <w:pPr>
        <w:pStyle w:val="80"/>
        <w:numPr>
          <w:ilvl w:val="0"/>
          <w:numId w:val="12"/>
        </w:numPr>
        <w:shd w:val="clear" w:color="auto" w:fill="auto"/>
        <w:tabs>
          <w:tab w:val="left" w:pos="1054"/>
        </w:tabs>
        <w:spacing w:line="240" w:lineRule="auto"/>
        <w:ind w:left="0"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Обязанности пациента</w:t>
      </w:r>
    </w:p>
    <w:p w:rsidR="00C71337" w:rsidRPr="0054036C" w:rsidRDefault="00C53F19" w:rsidP="00593B47">
      <w:pPr>
        <w:pStyle w:val="2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Пациент обязан:</w:t>
      </w:r>
    </w:p>
    <w:p w:rsidR="00C71337" w:rsidRPr="0054036C" w:rsidRDefault="00C53F19" w:rsidP="00593B47">
      <w:pPr>
        <w:pStyle w:val="20"/>
        <w:numPr>
          <w:ilvl w:val="0"/>
          <w:numId w:val="8"/>
        </w:numPr>
        <w:shd w:val="clear" w:color="auto" w:fill="auto"/>
        <w:tabs>
          <w:tab w:val="left" w:pos="374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выполнять настоящие правила внутреннего распорядка;</w:t>
      </w:r>
    </w:p>
    <w:p w:rsidR="00C71337" w:rsidRPr="0054036C" w:rsidRDefault="00C53F19" w:rsidP="00593B47">
      <w:pPr>
        <w:pStyle w:val="20"/>
        <w:numPr>
          <w:ilvl w:val="0"/>
          <w:numId w:val="8"/>
        </w:numPr>
        <w:shd w:val="clear" w:color="auto" w:fill="auto"/>
        <w:tabs>
          <w:tab w:val="left" w:pos="394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строго соблюдать предписания врача относительно приема лекарственных средств, режима, диеты;</w:t>
      </w:r>
    </w:p>
    <w:p w:rsidR="00C71337" w:rsidRPr="0054036C" w:rsidRDefault="00C53F19" w:rsidP="00593B47">
      <w:pPr>
        <w:pStyle w:val="20"/>
        <w:numPr>
          <w:ilvl w:val="0"/>
          <w:numId w:val="8"/>
        </w:numPr>
        <w:shd w:val="clear" w:color="auto" w:fill="auto"/>
        <w:tabs>
          <w:tab w:val="left" w:pos="394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выполнять ус</w:t>
      </w:r>
      <w:r w:rsidR="00C44AB6" w:rsidRPr="0054036C">
        <w:rPr>
          <w:rFonts w:ascii="Times New Roman" w:hAnsi="Times New Roman" w:cs="Times New Roman"/>
          <w:color w:val="auto"/>
          <w:sz w:val="28"/>
          <w:szCs w:val="28"/>
        </w:rPr>
        <w:t>ловия заключенного между ним и П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>оликлиникой договора на оказа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ние платных медицинских услуг;</w:t>
      </w:r>
    </w:p>
    <w:p w:rsidR="00C71337" w:rsidRPr="0054036C" w:rsidRDefault="00C53F19" w:rsidP="00593B47">
      <w:pPr>
        <w:pStyle w:val="20"/>
        <w:numPr>
          <w:ilvl w:val="0"/>
          <w:numId w:val="8"/>
        </w:numPr>
        <w:shd w:val="clear" w:color="auto" w:fill="auto"/>
        <w:tabs>
          <w:tab w:val="left" w:pos="398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находясь на лечении, соблюдать режим лечения, в том числе определенный на период его временной нетрудоспособности, и правила поведения пациента в ме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дицинской организации;</w:t>
      </w:r>
    </w:p>
    <w:p w:rsidR="00C71337" w:rsidRPr="0054036C" w:rsidRDefault="00C53F19" w:rsidP="00593B47">
      <w:pPr>
        <w:pStyle w:val="20"/>
        <w:numPr>
          <w:ilvl w:val="0"/>
          <w:numId w:val="8"/>
        </w:numPr>
        <w:shd w:val="clear" w:color="auto" w:fill="auto"/>
        <w:tabs>
          <w:tab w:val="left" w:pos="398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проявлять в общении с медицинскими работниками такт</w:t>
      </w:r>
      <w:r w:rsidR="002A0FF7">
        <w:rPr>
          <w:rFonts w:ascii="Times New Roman" w:hAnsi="Times New Roman" w:cs="Times New Roman"/>
          <w:color w:val="auto"/>
          <w:sz w:val="28"/>
          <w:szCs w:val="28"/>
        </w:rPr>
        <w:t>ичность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и уважение, быть вы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держанным, доброжелательным;</w:t>
      </w:r>
    </w:p>
    <w:p w:rsidR="00C71337" w:rsidRPr="0054036C" w:rsidRDefault="00C53F19" w:rsidP="00593B47">
      <w:pPr>
        <w:pStyle w:val="20"/>
        <w:numPr>
          <w:ilvl w:val="0"/>
          <w:numId w:val="8"/>
        </w:numPr>
        <w:shd w:val="clear" w:color="auto" w:fill="auto"/>
        <w:tabs>
          <w:tab w:val="left" w:pos="398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не предпринимать действий, способных нарушить права других пациентов и ра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ботников </w:t>
      </w:r>
      <w:r w:rsidR="004A3D85" w:rsidRPr="0054036C">
        <w:rPr>
          <w:rFonts w:ascii="Times New Roman" w:hAnsi="Times New Roman" w:cs="Times New Roman"/>
          <w:color w:val="auto"/>
          <w:sz w:val="28"/>
          <w:szCs w:val="28"/>
        </w:rPr>
        <w:t>Поли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>клиники;</w:t>
      </w:r>
    </w:p>
    <w:p w:rsidR="00C71337" w:rsidRPr="0054036C" w:rsidRDefault="00C53F19" w:rsidP="00593B47">
      <w:pPr>
        <w:pStyle w:val="20"/>
        <w:numPr>
          <w:ilvl w:val="0"/>
          <w:numId w:val="8"/>
        </w:numPr>
        <w:shd w:val="clear" w:color="auto" w:fill="auto"/>
        <w:tabs>
          <w:tab w:val="left" w:pos="398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соблюдать установленный порядок деятельности </w:t>
      </w:r>
      <w:r w:rsidR="004A3D85" w:rsidRPr="0054036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52E80" w:rsidRPr="0054036C">
        <w:rPr>
          <w:rFonts w:ascii="Times New Roman" w:hAnsi="Times New Roman" w:cs="Times New Roman"/>
          <w:color w:val="auto"/>
          <w:sz w:val="28"/>
          <w:szCs w:val="28"/>
        </w:rPr>
        <w:t>оли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>клиники и нормы поведения в общественных местах;</w:t>
      </w:r>
    </w:p>
    <w:p w:rsidR="00C71337" w:rsidRPr="0054036C" w:rsidRDefault="00C53F19" w:rsidP="00593B47">
      <w:pPr>
        <w:pStyle w:val="20"/>
        <w:numPr>
          <w:ilvl w:val="0"/>
          <w:numId w:val="8"/>
        </w:numPr>
        <w:shd w:val="clear" w:color="auto" w:fill="auto"/>
        <w:tabs>
          <w:tab w:val="left" w:pos="398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посещать подразделения Поликлиники и медицинские кабинеты в соответствии с установленным графиком их работы;</w:t>
      </w:r>
    </w:p>
    <w:p w:rsidR="00C71337" w:rsidRPr="0054036C" w:rsidRDefault="00C53F19" w:rsidP="00593B47">
      <w:pPr>
        <w:pStyle w:val="20"/>
        <w:numPr>
          <w:ilvl w:val="0"/>
          <w:numId w:val="8"/>
        </w:numPr>
        <w:shd w:val="clear" w:color="auto" w:fill="auto"/>
        <w:tabs>
          <w:tab w:val="left" w:pos="398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бережно относиться к имуществу, соблюдать чистоту и тишину в помещениях </w:t>
      </w:r>
      <w:r w:rsidR="00C44AB6" w:rsidRPr="0054036C">
        <w:rPr>
          <w:rFonts w:ascii="Times New Roman" w:hAnsi="Times New Roman" w:cs="Times New Roman"/>
          <w:color w:val="auto"/>
          <w:sz w:val="28"/>
          <w:szCs w:val="28"/>
        </w:rPr>
        <w:t>Поли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>клиники;</w:t>
      </w:r>
    </w:p>
    <w:p w:rsidR="00C71337" w:rsidRPr="0054036C" w:rsidRDefault="00C53F19" w:rsidP="00593B47">
      <w:pPr>
        <w:pStyle w:val="20"/>
        <w:numPr>
          <w:ilvl w:val="0"/>
          <w:numId w:val="8"/>
        </w:numPr>
        <w:shd w:val="clear" w:color="auto" w:fill="auto"/>
        <w:tabs>
          <w:tab w:val="left" w:pos="63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соблюдать санитарно-противоэпидемиологический режим (сбор пищевых и бы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товых отходов производить в специально отведенное место, 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lastRenderedPageBreak/>
        <w:t>бахилы, салфетки после манипуляций сбрасывать в специальную емкость);</w:t>
      </w:r>
    </w:p>
    <w:p w:rsidR="00C71337" w:rsidRPr="0054036C" w:rsidRDefault="00C53F19" w:rsidP="00593B47">
      <w:pPr>
        <w:pStyle w:val="20"/>
        <w:numPr>
          <w:ilvl w:val="0"/>
          <w:numId w:val="8"/>
        </w:numPr>
        <w:shd w:val="clear" w:color="auto" w:fill="auto"/>
        <w:tabs>
          <w:tab w:val="left" w:pos="63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при входе в клинику надевать на обувь бахилы или переобуваться в сменную обувь;</w:t>
      </w:r>
    </w:p>
    <w:p w:rsidR="00C71337" w:rsidRPr="0054036C" w:rsidRDefault="00C53F19" w:rsidP="00593B47">
      <w:pPr>
        <w:pStyle w:val="20"/>
        <w:numPr>
          <w:ilvl w:val="0"/>
          <w:numId w:val="8"/>
        </w:numPr>
        <w:shd w:val="clear" w:color="auto" w:fill="auto"/>
        <w:tabs>
          <w:tab w:val="left" w:pos="63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верхнюю одежду оставлять в гардеробе;</w:t>
      </w:r>
    </w:p>
    <w:p w:rsidR="00C71337" w:rsidRPr="0054036C" w:rsidRDefault="00C53F19" w:rsidP="00593B47">
      <w:pPr>
        <w:pStyle w:val="20"/>
        <w:numPr>
          <w:ilvl w:val="0"/>
          <w:numId w:val="8"/>
        </w:numPr>
        <w:shd w:val="clear" w:color="auto" w:fill="auto"/>
        <w:tabs>
          <w:tab w:val="left" w:pos="63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проявлять доброжелательное и вежливое отношение к другим пациентам, со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блюдать очередность, пропускать лиц, имеющих право на внеочередное оказа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ние медицинской помощи в соответствии с законодательством РФ;</w:t>
      </w:r>
    </w:p>
    <w:p w:rsidR="00C71337" w:rsidRPr="0054036C" w:rsidRDefault="00C53F19" w:rsidP="00593B47">
      <w:pPr>
        <w:pStyle w:val="20"/>
        <w:numPr>
          <w:ilvl w:val="0"/>
          <w:numId w:val="8"/>
        </w:numPr>
        <w:shd w:val="clear" w:color="auto" w:fill="auto"/>
        <w:tabs>
          <w:tab w:val="left" w:pos="63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при наличии признаков тугоухости использовать в общении с медицинским персоналом исправный слуховой аппарат;</w:t>
      </w:r>
    </w:p>
    <w:p w:rsidR="00C71337" w:rsidRPr="0054036C" w:rsidRDefault="00C53F19" w:rsidP="00593B47">
      <w:pPr>
        <w:pStyle w:val="20"/>
        <w:numPr>
          <w:ilvl w:val="0"/>
          <w:numId w:val="8"/>
        </w:numPr>
        <w:shd w:val="clear" w:color="auto" w:fill="auto"/>
        <w:tabs>
          <w:tab w:val="left" w:pos="63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соблюдать требования пожарной безопасности, при обнаружении источников пожара, иных угроз немедленно сообщить об этом сотрудникам Поликлиники.</w:t>
      </w:r>
    </w:p>
    <w:p w:rsidR="00C71337" w:rsidRPr="0054036C" w:rsidRDefault="00C53F19" w:rsidP="005D7691">
      <w:pPr>
        <w:pStyle w:val="80"/>
        <w:numPr>
          <w:ilvl w:val="0"/>
          <w:numId w:val="12"/>
        </w:numPr>
        <w:shd w:val="clear" w:color="auto" w:fill="auto"/>
        <w:tabs>
          <w:tab w:val="left" w:pos="774"/>
        </w:tabs>
        <w:spacing w:line="240" w:lineRule="auto"/>
        <w:ind w:left="0"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Запреты, действующие в Поликлинике</w:t>
      </w:r>
    </w:p>
    <w:p w:rsidR="00C71337" w:rsidRPr="0054036C" w:rsidRDefault="00C53F19" w:rsidP="00593B47">
      <w:pPr>
        <w:pStyle w:val="2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В Поликлинике запрещено:</w:t>
      </w:r>
    </w:p>
    <w:p w:rsidR="00C71337" w:rsidRPr="0054036C" w:rsidRDefault="00C53F19" w:rsidP="00593B47">
      <w:pPr>
        <w:pStyle w:val="20"/>
        <w:numPr>
          <w:ilvl w:val="0"/>
          <w:numId w:val="9"/>
        </w:numPr>
        <w:shd w:val="clear" w:color="auto" w:fill="auto"/>
        <w:tabs>
          <w:tab w:val="left" w:pos="379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проносить в помещения Поликлиники огнестрельное, газовое и холодное ору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ружающих;</w:t>
      </w:r>
    </w:p>
    <w:p w:rsidR="00C71337" w:rsidRPr="0054036C" w:rsidRDefault="00C53F19" w:rsidP="00593B47">
      <w:pPr>
        <w:pStyle w:val="20"/>
        <w:numPr>
          <w:ilvl w:val="0"/>
          <w:numId w:val="9"/>
        </w:numPr>
        <w:shd w:val="clear" w:color="auto" w:fill="auto"/>
        <w:tabs>
          <w:tab w:val="left" w:pos="398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4036C">
        <w:rPr>
          <w:rFonts w:ascii="Times New Roman" w:hAnsi="Times New Roman" w:cs="Times New Roman"/>
          <w:color w:val="auto"/>
          <w:sz w:val="28"/>
          <w:szCs w:val="28"/>
        </w:rPr>
        <w:t>иметь при себе крупногабаритные предметы (в т. ч. хозяйственные сумки, рюкзаки, вещевые мешки, чемоданы, корзины и т. п.);</w:t>
      </w:r>
      <w:proofErr w:type="gramEnd"/>
    </w:p>
    <w:p w:rsidR="00C71337" w:rsidRPr="0054036C" w:rsidRDefault="00C53F19" w:rsidP="00593B47">
      <w:pPr>
        <w:pStyle w:val="20"/>
        <w:numPr>
          <w:ilvl w:val="0"/>
          <w:numId w:val="9"/>
        </w:numPr>
        <w:shd w:val="clear" w:color="auto" w:fill="auto"/>
        <w:tabs>
          <w:tab w:val="left" w:pos="398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находиться в служебных помещениях Поликлиники без разрешения админист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рации;</w:t>
      </w:r>
    </w:p>
    <w:p w:rsidR="00C71337" w:rsidRPr="0054036C" w:rsidRDefault="00C53F19" w:rsidP="00593B47">
      <w:pPr>
        <w:pStyle w:val="20"/>
        <w:numPr>
          <w:ilvl w:val="0"/>
          <w:numId w:val="9"/>
        </w:numPr>
        <w:shd w:val="clear" w:color="auto" w:fill="auto"/>
        <w:tabs>
          <w:tab w:val="left" w:pos="403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употреблять пищу в коридорах, на лестничных маршах и в других помещениях;</w:t>
      </w:r>
    </w:p>
    <w:p w:rsidR="00C71337" w:rsidRPr="0054036C" w:rsidRDefault="00C53F19" w:rsidP="00593B47">
      <w:pPr>
        <w:pStyle w:val="20"/>
        <w:numPr>
          <w:ilvl w:val="0"/>
          <w:numId w:val="9"/>
        </w:numPr>
        <w:shd w:val="clear" w:color="auto" w:fill="auto"/>
        <w:tabs>
          <w:tab w:val="left" w:pos="403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курить на крыльце, лестничных площадках, в коридорах, кабинетах, холле и других помещениях и на территории Поликлиники;</w:t>
      </w:r>
    </w:p>
    <w:p w:rsidR="00C71337" w:rsidRPr="0054036C" w:rsidRDefault="00C53F19" w:rsidP="00593B47">
      <w:pPr>
        <w:pStyle w:val="20"/>
        <w:numPr>
          <w:ilvl w:val="0"/>
          <w:numId w:val="9"/>
        </w:numPr>
        <w:shd w:val="clear" w:color="auto" w:fill="auto"/>
        <w:tabs>
          <w:tab w:val="left" w:pos="403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играть в азартные игры в помещениях и на территории Поликлиники;</w:t>
      </w:r>
    </w:p>
    <w:p w:rsidR="00C71337" w:rsidRPr="0054036C" w:rsidRDefault="00C53F19" w:rsidP="00593B47">
      <w:pPr>
        <w:pStyle w:val="20"/>
        <w:numPr>
          <w:ilvl w:val="0"/>
          <w:numId w:val="9"/>
        </w:numPr>
        <w:shd w:val="clear" w:color="auto" w:fill="auto"/>
        <w:tabs>
          <w:tab w:val="left" w:pos="403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громко разговаривать, в том числе по мобильному телефону, шуметь, хлопать дверями;</w:t>
      </w:r>
    </w:p>
    <w:p w:rsidR="00C71337" w:rsidRPr="0054036C" w:rsidRDefault="00C53F19" w:rsidP="00593B47">
      <w:pPr>
        <w:pStyle w:val="20"/>
        <w:numPr>
          <w:ilvl w:val="0"/>
          <w:numId w:val="9"/>
        </w:numPr>
        <w:shd w:val="clear" w:color="auto" w:fill="auto"/>
        <w:tabs>
          <w:tab w:val="left" w:pos="403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оставлять малолетних детей без присмотра;</w:t>
      </w:r>
    </w:p>
    <w:p w:rsidR="00C71337" w:rsidRPr="0054036C" w:rsidRDefault="00C53F19" w:rsidP="00593B47">
      <w:pPr>
        <w:pStyle w:val="20"/>
        <w:numPr>
          <w:ilvl w:val="0"/>
          <w:numId w:val="9"/>
        </w:numPr>
        <w:shd w:val="clear" w:color="auto" w:fill="auto"/>
        <w:tabs>
          <w:tab w:val="left" w:pos="403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выносить из помещений Поликлиники документы, полученные для ознакомле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ния, включая медицинскую карту;</w:t>
      </w:r>
    </w:p>
    <w:p w:rsidR="00C71337" w:rsidRPr="0054036C" w:rsidRDefault="00C53F19" w:rsidP="00593B47">
      <w:pPr>
        <w:pStyle w:val="20"/>
        <w:numPr>
          <w:ilvl w:val="0"/>
          <w:numId w:val="9"/>
        </w:numPr>
        <w:shd w:val="clear" w:color="auto" w:fill="auto"/>
        <w:tabs>
          <w:tab w:val="left" w:pos="1063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изымать какие-либо документы из медицинских карт, со стендов и из ин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формационных папок;</w:t>
      </w:r>
    </w:p>
    <w:p w:rsidR="00C71337" w:rsidRPr="0054036C" w:rsidRDefault="00C53F19" w:rsidP="00593B47">
      <w:pPr>
        <w:pStyle w:val="20"/>
        <w:numPr>
          <w:ilvl w:val="0"/>
          <w:numId w:val="9"/>
        </w:numPr>
        <w:shd w:val="clear" w:color="auto" w:fill="auto"/>
        <w:tabs>
          <w:tab w:val="left" w:pos="1063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размещать в помещениях и на территории Поликлиники объявления без разрешения администрации;</w:t>
      </w:r>
    </w:p>
    <w:p w:rsidR="00C71337" w:rsidRPr="0054036C" w:rsidRDefault="00C53F19" w:rsidP="00593B47">
      <w:pPr>
        <w:pStyle w:val="20"/>
        <w:numPr>
          <w:ilvl w:val="0"/>
          <w:numId w:val="9"/>
        </w:numPr>
        <w:shd w:val="clear" w:color="auto" w:fill="auto"/>
        <w:tabs>
          <w:tab w:val="left" w:pos="1063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производить фото- и видеосъемку без предварительного разрешения администрации Поликлиники;</w:t>
      </w:r>
    </w:p>
    <w:p w:rsidR="00C71337" w:rsidRPr="0054036C" w:rsidRDefault="00C53F19" w:rsidP="00593B47">
      <w:pPr>
        <w:pStyle w:val="20"/>
        <w:numPr>
          <w:ilvl w:val="0"/>
          <w:numId w:val="9"/>
        </w:numPr>
        <w:shd w:val="clear" w:color="auto" w:fill="auto"/>
        <w:tabs>
          <w:tab w:val="left" w:pos="1063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выполнять в помещениях Поликлиники функции торговых агентов, пред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ставителей;</w:t>
      </w:r>
    </w:p>
    <w:p w:rsidR="00C71337" w:rsidRPr="0054036C" w:rsidRDefault="00C53F19" w:rsidP="00593B47">
      <w:pPr>
        <w:pStyle w:val="20"/>
        <w:numPr>
          <w:ilvl w:val="0"/>
          <w:numId w:val="9"/>
        </w:numPr>
        <w:shd w:val="clear" w:color="auto" w:fill="auto"/>
        <w:tabs>
          <w:tab w:val="left" w:pos="1063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lastRenderedPageBreak/>
        <w:t>находиться в помещениях Поликлиники в верхней одежде и грязной обу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ви, без бахил (или сменной обуви);</w:t>
      </w:r>
    </w:p>
    <w:p w:rsidR="00C71337" w:rsidRPr="0054036C" w:rsidRDefault="00C53F19" w:rsidP="00593B47">
      <w:pPr>
        <w:pStyle w:val="20"/>
        <w:numPr>
          <w:ilvl w:val="0"/>
          <w:numId w:val="9"/>
        </w:numPr>
        <w:shd w:val="clear" w:color="auto" w:fill="auto"/>
        <w:tabs>
          <w:tab w:val="left" w:pos="1063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оставлять без присмотра личные вещи в помещениях Поликлиники;</w:t>
      </w:r>
    </w:p>
    <w:p w:rsidR="00C71337" w:rsidRPr="0054036C" w:rsidRDefault="00C53F19" w:rsidP="00593B47">
      <w:pPr>
        <w:pStyle w:val="20"/>
        <w:numPr>
          <w:ilvl w:val="0"/>
          <w:numId w:val="9"/>
        </w:numPr>
        <w:shd w:val="clear" w:color="auto" w:fill="auto"/>
        <w:tabs>
          <w:tab w:val="left" w:pos="1063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пользоваться служебным</w:t>
      </w:r>
      <w:r w:rsidR="00C44AB6" w:rsidRPr="0054036C">
        <w:rPr>
          <w:rFonts w:ascii="Times New Roman" w:hAnsi="Times New Roman" w:cs="Times New Roman"/>
          <w:color w:val="auto"/>
          <w:sz w:val="28"/>
          <w:szCs w:val="28"/>
        </w:rPr>
        <w:t>и телефона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C44AB6" w:rsidRPr="0054036C">
        <w:rPr>
          <w:rFonts w:ascii="Times New Roman" w:hAnsi="Times New Roman" w:cs="Times New Roman"/>
          <w:color w:val="auto"/>
          <w:sz w:val="28"/>
          <w:szCs w:val="28"/>
        </w:rPr>
        <w:t>и Поликлиники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C44AB6"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71337" w:rsidRPr="0054036C" w:rsidRDefault="00C53F19" w:rsidP="00593B47">
      <w:pPr>
        <w:pStyle w:val="20"/>
        <w:numPr>
          <w:ilvl w:val="0"/>
          <w:numId w:val="9"/>
        </w:numPr>
        <w:shd w:val="clear" w:color="auto" w:fill="auto"/>
        <w:tabs>
          <w:tab w:val="left" w:pos="1063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приносить и употреблять спиртные напитки, наркотические и токсиче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ские средства;</w:t>
      </w:r>
    </w:p>
    <w:p w:rsidR="00C71337" w:rsidRPr="0054036C" w:rsidRDefault="00C53F19" w:rsidP="00593B47">
      <w:pPr>
        <w:pStyle w:val="20"/>
        <w:numPr>
          <w:ilvl w:val="0"/>
          <w:numId w:val="9"/>
        </w:numPr>
        <w:shd w:val="clear" w:color="auto" w:fill="auto"/>
        <w:tabs>
          <w:tab w:val="left" w:pos="1063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являться на прием к врачу </w:t>
      </w:r>
      <w:r w:rsidR="00BD005C"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и находиться на территории Поликлиники 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>в алкогольном, наркотическом и ином токсиче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ском опьянении;</w:t>
      </w:r>
    </w:p>
    <w:p w:rsidR="00C71337" w:rsidRPr="0054036C" w:rsidRDefault="00C53F19" w:rsidP="00593B47">
      <w:pPr>
        <w:pStyle w:val="20"/>
        <w:numPr>
          <w:ilvl w:val="0"/>
          <w:numId w:val="9"/>
        </w:numPr>
        <w:shd w:val="clear" w:color="auto" w:fill="auto"/>
        <w:tabs>
          <w:tab w:val="left" w:pos="1063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посещать Поликлинику с домашними животными;</w:t>
      </w:r>
    </w:p>
    <w:p w:rsidR="00C71337" w:rsidRPr="0054036C" w:rsidRDefault="00C53F19" w:rsidP="00593B47">
      <w:pPr>
        <w:pStyle w:val="20"/>
        <w:numPr>
          <w:ilvl w:val="0"/>
          <w:numId w:val="9"/>
        </w:numPr>
        <w:shd w:val="clear" w:color="auto" w:fill="auto"/>
        <w:tabs>
          <w:tab w:val="left" w:pos="1063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производить подзарядку мобильных устройств от электрических сетей Поликлиники;</w:t>
      </w:r>
    </w:p>
    <w:p w:rsidR="00C71337" w:rsidRPr="0054036C" w:rsidRDefault="00C53F19" w:rsidP="00593B47">
      <w:pPr>
        <w:pStyle w:val="20"/>
        <w:numPr>
          <w:ilvl w:val="0"/>
          <w:numId w:val="9"/>
        </w:numPr>
        <w:shd w:val="clear" w:color="auto" w:fill="auto"/>
        <w:tabs>
          <w:tab w:val="left" w:pos="1063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выражаться нецензурной бранью, вести себя некорректно по отношению к посетителям и сотрудникам Поликлиники, громко и вызывающе выражать яв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ное недовольство услугами, обслуживанием;</w:t>
      </w:r>
    </w:p>
    <w:p w:rsidR="00C71337" w:rsidRPr="0054036C" w:rsidRDefault="00C53F19" w:rsidP="00593B47">
      <w:pPr>
        <w:pStyle w:val="20"/>
        <w:numPr>
          <w:ilvl w:val="0"/>
          <w:numId w:val="9"/>
        </w:numPr>
        <w:shd w:val="clear" w:color="auto" w:fill="auto"/>
        <w:tabs>
          <w:tab w:val="left" w:pos="1063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пользоваться в кабинете врача мобильными устройствами (телефоны, планшеты, плееры). Рекомендуется отключить звук на мобильном устройстве;</w:t>
      </w:r>
    </w:p>
    <w:p w:rsidR="00C71337" w:rsidRPr="0054036C" w:rsidRDefault="00C53F19" w:rsidP="00593B47">
      <w:pPr>
        <w:pStyle w:val="20"/>
        <w:numPr>
          <w:ilvl w:val="0"/>
          <w:numId w:val="9"/>
        </w:numPr>
        <w:shd w:val="clear" w:color="auto" w:fill="auto"/>
        <w:tabs>
          <w:tab w:val="left" w:pos="1427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вмешиваться в действия лечащего врача, осуществлять иные действия, способствующие наруше</w:t>
      </w:r>
      <w:r w:rsidR="00481A1D" w:rsidRPr="0054036C">
        <w:rPr>
          <w:rFonts w:ascii="Times New Roman" w:hAnsi="Times New Roman" w:cs="Times New Roman"/>
          <w:color w:val="auto"/>
          <w:sz w:val="28"/>
          <w:szCs w:val="28"/>
        </w:rPr>
        <w:t>нию оказания медицинской помощи;</w:t>
      </w:r>
    </w:p>
    <w:p w:rsidR="00C71337" w:rsidRPr="0054036C" w:rsidRDefault="00C53F19" w:rsidP="00593B47">
      <w:pPr>
        <w:pStyle w:val="20"/>
        <w:numPr>
          <w:ilvl w:val="0"/>
          <w:numId w:val="9"/>
        </w:numPr>
        <w:shd w:val="clear" w:color="auto" w:fill="auto"/>
        <w:tabs>
          <w:tab w:val="left" w:pos="1427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нахождение сопр</w:t>
      </w:r>
      <w:r w:rsidR="00481A1D" w:rsidRPr="0054036C">
        <w:rPr>
          <w:rFonts w:ascii="Times New Roman" w:hAnsi="Times New Roman" w:cs="Times New Roman"/>
          <w:color w:val="auto"/>
          <w:sz w:val="28"/>
          <w:szCs w:val="28"/>
        </w:rPr>
        <w:t>овождающих лиц в кабинете врача – только по согласованию с лечащим врачом;</w:t>
      </w:r>
    </w:p>
    <w:p w:rsidR="00C71337" w:rsidRPr="0054036C" w:rsidRDefault="00A639BE" w:rsidP="00593B47">
      <w:pPr>
        <w:pStyle w:val="20"/>
        <w:numPr>
          <w:ilvl w:val="0"/>
          <w:numId w:val="9"/>
        </w:numPr>
        <w:shd w:val="clear" w:color="auto" w:fill="auto"/>
        <w:tabs>
          <w:tab w:val="left" w:pos="1427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C53F19"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случае несовершеннолетнего возраста или физической недееспособ</w:t>
      </w:r>
      <w:r w:rsidR="00C53F19"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ности пациента допускается нахождение сопровождающих лиц в кабинете вра</w:t>
      </w:r>
      <w:r w:rsidR="00C53F19"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ча только с разрешения лечащего врача и при услов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>ии выполнения всех его указаний;</w:t>
      </w:r>
    </w:p>
    <w:p w:rsidR="00C71337" w:rsidRPr="0054036C" w:rsidRDefault="00A639BE" w:rsidP="00593B47">
      <w:pPr>
        <w:pStyle w:val="20"/>
        <w:numPr>
          <w:ilvl w:val="0"/>
          <w:numId w:val="9"/>
        </w:numPr>
        <w:shd w:val="clear" w:color="auto" w:fill="auto"/>
        <w:tabs>
          <w:tab w:val="left" w:pos="1427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C53F19" w:rsidRPr="0054036C">
        <w:rPr>
          <w:rFonts w:ascii="Times New Roman" w:hAnsi="Times New Roman" w:cs="Times New Roman"/>
          <w:color w:val="auto"/>
          <w:sz w:val="28"/>
          <w:szCs w:val="28"/>
        </w:rPr>
        <w:t>епосредствен</w:t>
      </w:r>
      <w:r w:rsidR="00C53F19"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но перед посещением врача пациент должен почистить зубы, ортопедические и </w:t>
      </w:r>
      <w:proofErr w:type="spellStart"/>
      <w:r w:rsidR="00C53F19" w:rsidRPr="0054036C">
        <w:rPr>
          <w:rFonts w:ascii="Times New Roman" w:hAnsi="Times New Roman" w:cs="Times New Roman"/>
          <w:color w:val="auto"/>
          <w:sz w:val="28"/>
          <w:szCs w:val="28"/>
        </w:rPr>
        <w:t>ортодонтические</w:t>
      </w:r>
      <w:proofErr w:type="spellEnd"/>
      <w:r w:rsidR="00C53F19"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конструкции зубной щеткой с пастой.</w:t>
      </w:r>
    </w:p>
    <w:p w:rsidR="00C71337" w:rsidRPr="0054036C" w:rsidRDefault="00C53F19" w:rsidP="005D7691">
      <w:pPr>
        <w:pStyle w:val="80"/>
        <w:numPr>
          <w:ilvl w:val="0"/>
          <w:numId w:val="12"/>
        </w:numPr>
        <w:shd w:val="clear" w:color="auto" w:fill="auto"/>
        <w:tabs>
          <w:tab w:val="left" w:pos="1222"/>
        </w:tabs>
        <w:spacing w:line="240" w:lineRule="auto"/>
        <w:ind w:left="0"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Порядок разрешения конфликтов</w:t>
      </w:r>
    </w:p>
    <w:p w:rsidR="00C71337" w:rsidRPr="0054036C" w:rsidRDefault="005D7691" w:rsidP="005D7691">
      <w:pPr>
        <w:pStyle w:val="20"/>
        <w:shd w:val="clear" w:color="auto" w:fill="auto"/>
        <w:tabs>
          <w:tab w:val="left" w:pos="1427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11.1. </w:t>
      </w:r>
      <w:r w:rsidR="00C53F19" w:rsidRPr="0054036C">
        <w:rPr>
          <w:rFonts w:ascii="Times New Roman" w:hAnsi="Times New Roman" w:cs="Times New Roman"/>
          <w:color w:val="auto"/>
          <w:sz w:val="28"/>
          <w:szCs w:val="28"/>
        </w:rPr>
        <w:t>В случае возникновения конфликтных ситуаций пациент (его законный представитель) имеет право лично обратиться к главному врачу и иному уполномо</w:t>
      </w:r>
      <w:r w:rsidR="00C53F19"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ченному лицу </w:t>
      </w:r>
      <w:proofErr w:type="gramStart"/>
      <w:r w:rsidR="00C53F19" w:rsidRPr="0054036C">
        <w:rPr>
          <w:rFonts w:ascii="Times New Roman" w:hAnsi="Times New Roman" w:cs="Times New Roman"/>
          <w:color w:val="auto"/>
          <w:sz w:val="28"/>
          <w:szCs w:val="28"/>
        </w:rPr>
        <w:t>согласно графика</w:t>
      </w:r>
      <w:proofErr w:type="gramEnd"/>
      <w:r w:rsidR="00C53F19"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и порядку организации личного приема граждан, размещенному на</w:t>
      </w:r>
      <w:r w:rsidR="004B22A1"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информационном стенде Поликлиники и на</w:t>
      </w:r>
      <w:r w:rsidR="00C53F19"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сайте Поликлиники в сети Интернет.</w:t>
      </w:r>
    </w:p>
    <w:p w:rsidR="00C71337" w:rsidRPr="0054036C" w:rsidRDefault="00C53F19" w:rsidP="005D7691">
      <w:pPr>
        <w:pStyle w:val="20"/>
        <w:numPr>
          <w:ilvl w:val="1"/>
          <w:numId w:val="13"/>
        </w:numPr>
        <w:shd w:val="clear" w:color="auto" w:fill="auto"/>
        <w:tabs>
          <w:tab w:val="left" w:pos="1427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При личном обращении пациент обязан предъявить документ, удостове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ряющий личность (паспорт). Содержание устного обращения заносится в журнал учета обращений граждан.</w:t>
      </w:r>
    </w:p>
    <w:p w:rsidR="00C71337" w:rsidRPr="0054036C" w:rsidRDefault="00C53F19" w:rsidP="005D7691">
      <w:pPr>
        <w:pStyle w:val="20"/>
        <w:numPr>
          <w:ilvl w:val="1"/>
          <w:numId w:val="12"/>
        </w:numPr>
        <w:shd w:val="clear" w:color="auto" w:fill="auto"/>
        <w:tabs>
          <w:tab w:val="left" w:pos="1427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При устном обращении ответ с согласия заинтересованного лица может быть дан в устной форме в ходе личного приема. В остальных случаях дается пись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менный ответ по существу поставленных в обращении вопросов.</w:t>
      </w:r>
    </w:p>
    <w:p w:rsidR="00C71337" w:rsidRPr="0054036C" w:rsidRDefault="00C53F19" w:rsidP="005D7691">
      <w:pPr>
        <w:pStyle w:val="20"/>
        <w:numPr>
          <w:ilvl w:val="1"/>
          <w:numId w:val="12"/>
        </w:numPr>
        <w:shd w:val="clear" w:color="auto" w:fill="auto"/>
        <w:tabs>
          <w:tab w:val="left" w:pos="1427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Гражданин в своем письменном обращении в обязательном порядке ука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зывает наименование учреждения, в которое направляет письменное обращение; фамилию, имя, отчество должностного лица, его должность; а также 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lastRenderedPageBreak/>
        <w:t>свои фамилию, имя, отчество (желательно полностью); почтовый адрес, по которому должен быть направлен ответ; уведомление о переадресации обращения; излагает суть предло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жения, заявления или жалобы; ставит личную подпись, дату, актуализированный контакт обратной связи (телефон, е-адрес, почтовый адрес). В случае необходимо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сти в подтверждение своих доводов гражданин прилагает к письменному обращению документы и материалы (либо их копии).</w:t>
      </w:r>
    </w:p>
    <w:p w:rsidR="00C71337" w:rsidRPr="0054036C" w:rsidRDefault="00C53F19" w:rsidP="005D7691">
      <w:pPr>
        <w:pStyle w:val="20"/>
        <w:numPr>
          <w:ilvl w:val="1"/>
          <w:numId w:val="12"/>
        </w:numPr>
        <w:shd w:val="clear" w:color="auto" w:fill="auto"/>
        <w:tabs>
          <w:tab w:val="left" w:pos="1427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Письменное обращение гражданина подлежит регистрации и рассмотрению в порядке, установленном законом. Регистрация письменных обращений произ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водится в приемной главного </w:t>
      </w:r>
      <w:r w:rsidR="00E65887"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врача, расположенной по адресу: 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>6243</w:t>
      </w:r>
      <w:r w:rsidR="00090E21" w:rsidRPr="0054036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>0,</w:t>
      </w:r>
      <w:r w:rsidR="00E65887"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Start"/>
      <w:r w:rsidRPr="0054036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65887" w:rsidRPr="0054036C">
        <w:rPr>
          <w:rFonts w:ascii="Times New Roman" w:hAnsi="Times New Roman" w:cs="Times New Roman"/>
          <w:color w:val="auto"/>
          <w:sz w:val="28"/>
          <w:szCs w:val="28"/>
        </w:rPr>
        <w:t>Б</w:t>
      </w:r>
      <w:proofErr w:type="gramEnd"/>
      <w:r w:rsidR="00E65887" w:rsidRPr="0054036C">
        <w:rPr>
          <w:rFonts w:ascii="Times New Roman" w:hAnsi="Times New Roman" w:cs="Times New Roman"/>
          <w:color w:val="auto"/>
          <w:sz w:val="28"/>
          <w:szCs w:val="28"/>
        </w:rPr>
        <w:t>огданович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90E21"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5887" w:rsidRPr="0054036C">
        <w:rPr>
          <w:rFonts w:ascii="Times New Roman" w:hAnsi="Times New Roman" w:cs="Times New Roman"/>
          <w:color w:val="auto"/>
          <w:sz w:val="28"/>
          <w:szCs w:val="28"/>
        </w:rPr>
        <w:t>ул. Октябрьская, д.7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54036C">
        <w:rPr>
          <w:rFonts w:ascii="Times New Roman" w:hAnsi="Times New Roman" w:cs="Times New Roman"/>
          <w:color w:val="auto"/>
          <w:sz w:val="28"/>
          <w:szCs w:val="28"/>
        </w:rPr>
        <w:t>каб</w:t>
      </w:r>
      <w:proofErr w:type="spellEnd"/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5412B" w:rsidRPr="0054036C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>. Время приема с понедельника по пятницу в рабочие дни: с 08.00 час. до 12.00 час., с 1</w:t>
      </w:r>
      <w:r w:rsidR="00090E21" w:rsidRPr="0054036C">
        <w:rPr>
          <w:rFonts w:ascii="Times New Roman" w:hAnsi="Times New Roman" w:cs="Times New Roman"/>
          <w:color w:val="auto"/>
          <w:sz w:val="28"/>
          <w:szCs w:val="28"/>
        </w:rPr>
        <w:t>2.3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>0 час</w:t>
      </w:r>
      <w:proofErr w:type="gramStart"/>
      <w:r w:rsidRPr="0054036C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54036C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gramEnd"/>
      <w:r w:rsidRPr="0054036C">
        <w:rPr>
          <w:rFonts w:ascii="Times New Roman" w:hAnsi="Times New Roman" w:cs="Times New Roman"/>
          <w:color w:val="auto"/>
          <w:sz w:val="28"/>
          <w:szCs w:val="28"/>
        </w:rPr>
        <w:t>о 1</w:t>
      </w:r>
      <w:r w:rsidR="00090E21" w:rsidRPr="0054036C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90E21" w:rsidRPr="0054036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>0 час.</w:t>
      </w:r>
    </w:p>
    <w:p w:rsidR="00C71337" w:rsidRPr="0054036C" w:rsidRDefault="00C53F19" w:rsidP="005D7691">
      <w:pPr>
        <w:pStyle w:val="20"/>
        <w:numPr>
          <w:ilvl w:val="1"/>
          <w:numId w:val="12"/>
        </w:numPr>
        <w:shd w:val="clear" w:color="auto" w:fill="auto"/>
        <w:tabs>
          <w:tab w:val="left" w:pos="1427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Письменное обращение рассматривается в порядке, установленном дей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ствующим законодательством</w:t>
      </w:r>
      <w:r w:rsidR="003C3321" w:rsidRPr="0054036C">
        <w:rPr>
          <w:rFonts w:ascii="Times New Roman" w:hAnsi="Times New Roman" w:cs="Times New Roman"/>
          <w:color w:val="auto"/>
          <w:sz w:val="28"/>
          <w:szCs w:val="28"/>
        </w:rPr>
        <w:t>, и в соответствии с Положением о работе с обращениями граждан в ГАУЗ СО «Богдановичская СП»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71337" w:rsidRPr="0054036C" w:rsidRDefault="00C53F19" w:rsidP="005D7691">
      <w:pPr>
        <w:pStyle w:val="2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Ответ на письменное обращение, поступившее в адрес Поликлиники, направ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ляется по почтовому адресу (электронному адресу), указанному в обращении.</w:t>
      </w:r>
    </w:p>
    <w:p w:rsidR="00C71337" w:rsidRDefault="00C53F19" w:rsidP="005D7691">
      <w:pPr>
        <w:pStyle w:val="20"/>
        <w:numPr>
          <w:ilvl w:val="1"/>
          <w:numId w:val="12"/>
        </w:numPr>
        <w:shd w:val="clear" w:color="auto" w:fill="auto"/>
        <w:tabs>
          <w:tab w:val="left" w:pos="1408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В случае</w:t>
      </w:r>
      <w:proofErr w:type="gramStart"/>
      <w:r w:rsidRPr="0054036C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54036C">
        <w:rPr>
          <w:rFonts w:ascii="Times New Roman" w:hAnsi="Times New Roman" w:cs="Times New Roman"/>
          <w:color w:val="auto"/>
          <w:sz w:val="28"/>
          <w:szCs w:val="28"/>
        </w:rPr>
        <w:t xml:space="preserve">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EF25C2" w:rsidRPr="0054036C" w:rsidRDefault="00EF25C2" w:rsidP="005D7691">
      <w:pPr>
        <w:pStyle w:val="20"/>
        <w:numPr>
          <w:ilvl w:val="1"/>
          <w:numId w:val="12"/>
        </w:numPr>
        <w:shd w:val="clear" w:color="auto" w:fill="auto"/>
        <w:tabs>
          <w:tab w:val="left" w:pos="1408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C71337" w:rsidRPr="0054036C" w:rsidRDefault="00C53F19" w:rsidP="005D7691">
      <w:pPr>
        <w:pStyle w:val="80"/>
        <w:numPr>
          <w:ilvl w:val="0"/>
          <w:numId w:val="12"/>
        </w:numPr>
        <w:shd w:val="clear" w:color="auto" w:fill="auto"/>
        <w:tabs>
          <w:tab w:val="left" w:pos="1241"/>
        </w:tabs>
        <w:spacing w:line="240" w:lineRule="auto"/>
        <w:ind w:left="0"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Ответственность за нарушение Правил</w:t>
      </w:r>
    </w:p>
    <w:p w:rsidR="00C71337" w:rsidRPr="0054036C" w:rsidRDefault="00C53F19" w:rsidP="00593B47">
      <w:pPr>
        <w:pStyle w:val="2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4036C">
        <w:rPr>
          <w:rFonts w:ascii="Times New Roman" w:hAnsi="Times New Roman" w:cs="Times New Roman"/>
          <w:color w:val="auto"/>
          <w:sz w:val="28"/>
          <w:szCs w:val="28"/>
        </w:rPr>
        <w:t>Пациенты и посетители несут ответственность за нарушение настоящих Пра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вил в пределах, определенных действующим административным, уголовным и гра</w:t>
      </w:r>
      <w:r w:rsidRPr="0054036C">
        <w:rPr>
          <w:rFonts w:ascii="Times New Roman" w:hAnsi="Times New Roman" w:cs="Times New Roman"/>
          <w:color w:val="auto"/>
          <w:sz w:val="28"/>
          <w:szCs w:val="28"/>
        </w:rPr>
        <w:softHyphen/>
        <w:t>жданским законодательством Российской Федерации.</w:t>
      </w:r>
    </w:p>
    <w:sectPr w:rsidR="00C71337" w:rsidRPr="0054036C" w:rsidSect="007B2171">
      <w:footerReference w:type="default" r:id="rId10"/>
      <w:headerReference w:type="first" r:id="rId11"/>
      <w:pgSz w:w="11900" w:h="16840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975" w:rsidRDefault="00D37975">
      <w:r>
        <w:separator/>
      </w:r>
    </w:p>
  </w:endnote>
  <w:endnote w:type="continuationSeparator" w:id="0">
    <w:p w:rsidR="00D37975" w:rsidRDefault="00D37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37" w:rsidRDefault="001B1A7A">
    <w:pPr>
      <w:rPr>
        <w:sz w:val="2"/>
        <w:szCs w:val="2"/>
      </w:rPr>
    </w:pPr>
    <w:r w:rsidRPr="001B1A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4.75pt;margin-top:790.8pt;width:9.6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71337" w:rsidRDefault="001B1A7A">
                <w:pPr>
                  <w:pStyle w:val="a5"/>
                  <w:shd w:val="clear" w:color="auto" w:fill="auto"/>
                  <w:spacing w:line="240" w:lineRule="auto"/>
                </w:pPr>
                <w:r w:rsidRPr="001B1A7A">
                  <w:fldChar w:fldCharType="begin"/>
                </w:r>
                <w:r w:rsidR="00C53F19">
                  <w:instrText xml:space="preserve"> PAGE \* MERGEFORMAT </w:instrText>
                </w:r>
                <w:r w:rsidRPr="001B1A7A">
                  <w:fldChar w:fldCharType="separate"/>
                </w:r>
                <w:r w:rsidR="00D635C5" w:rsidRPr="00D635C5">
                  <w:rPr>
                    <w:rStyle w:val="a6"/>
                    <w:b/>
                    <w:bCs/>
                    <w:noProof/>
                  </w:rPr>
                  <w:t>1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975" w:rsidRDefault="00D37975"/>
  </w:footnote>
  <w:footnote w:type="continuationSeparator" w:id="0">
    <w:p w:rsidR="00D37975" w:rsidRDefault="00D37975"/>
  </w:footnote>
  <w:footnote w:id="1">
    <w:p w:rsidR="0054036C" w:rsidRPr="0054036C" w:rsidRDefault="0054036C">
      <w:pPr>
        <w:pStyle w:val="af"/>
        <w:rPr>
          <w:rFonts w:ascii="Times New Roman" w:hAnsi="Times New Roman" w:cs="Times New Roman"/>
        </w:rPr>
      </w:pPr>
      <w:r w:rsidRPr="0054036C">
        <w:rPr>
          <w:rStyle w:val="af1"/>
          <w:rFonts w:ascii="Times New Roman" w:hAnsi="Times New Roman" w:cs="Times New Roman"/>
        </w:rPr>
        <w:footnoteRef/>
      </w:r>
      <w:r w:rsidRPr="0054036C">
        <w:rPr>
          <w:rFonts w:ascii="Times New Roman" w:hAnsi="Times New Roman" w:cs="Times New Roman"/>
        </w:rPr>
        <w:t xml:space="preserve"> Далее – «Правила»</w:t>
      </w:r>
    </w:p>
  </w:footnote>
  <w:footnote w:id="2">
    <w:p w:rsidR="0054036C" w:rsidRPr="0054036C" w:rsidRDefault="0054036C">
      <w:pPr>
        <w:pStyle w:val="af"/>
        <w:rPr>
          <w:rFonts w:ascii="Times New Roman" w:hAnsi="Times New Roman" w:cs="Times New Roman"/>
        </w:rPr>
      </w:pPr>
      <w:r w:rsidRPr="0054036C">
        <w:rPr>
          <w:rStyle w:val="af1"/>
          <w:rFonts w:ascii="Times New Roman" w:hAnsi="Times New Roman" w:cs="Times New Roman"/>
        </w:rPr>
        <w:footnoteRef/>
      </w:r>
      <w:r w:rsidRPr="0054036C">
        <w:rPr>
          <w:rFonts w:ascii="Times New Roman" w:hAnsi="Times New Roman" w:cs="Times New Roman"/>
        </w:rPr>
        <w:t xml:space="preserve"> Далее – «</w:t>
      </w:r>
      <w:r>
        <w:rPr>
          <w:rFonts w:ascii="Times New Roman" w:hAnsi="Times New Roman" w:cs="Times New Roman"/>
        </w:rPr>
        <w:t>Поликлиника</w:t>
      </w:r>
      <w:r w:rsidRPr="0054036C">
        <w:rPr>
          <w:rFonts w:ascii="Times New Roman" w:hAnsi="Times New Roman" w:cs="Times New Roman"/>
        </w:rPr>
        <w:t>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37" w:rsidRDefault="001B1A7A">
    <w:pPr>
      <w:rPr>
        <w:sz w:val="2"/>
        <w:szCs w:val="2"/>
      </w:rPr>
    </w:pPr>
    <w:r w:rsidRPr="001B1A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0.5pt;margin-top:72.5pt;width:38.4pt;height:12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71337" w:rsidRDefault="00C53F1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Corbel17pt"/>
                  </w:rPr>
                  <w:t xml:space="preserve">№ </w:t>
                </w:r>
                <w:r>
                  <w:rPr>
                    <w:rStyle w:val="TrebuchetMS15pt"/>
                  </w:rPr>
                  <w:t>38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90E"/>
    <w:multiLevelType w:val="multilevel"/>
    <w:tmpl w:val="730C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2B65D82"/>
    <w:multiLevelType w:val="multilevel"/>
    <w:tmpl w:val="7AEE7D2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DF29EA"/>
    <w:multiLevelType w:val="multilevel"/>
    <w:tmpl w:val="2E4441C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337439"/>
    <w:multiLevelType w:val="multilevel"/>
    <w:tmpl w:val="929A8A8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171F72"/>
    <w:multiLevelType w:val="multilevel"/>
    <w:tmpl w:val="950EB33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F61770"/>
    <w:multiLevelType w:val="multilevel"/>
    <w:tmpl w:val="3C10A7F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1B7018"/>
    <w:multiLevelType w:val="multilevel"/>
    <w:tmpl w:val="C43A97D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E26FCE"/>
    <w:multiLevelType w:val="multilevel"/>
    <w:tmpl w:val="164CA6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46A14E9D"/>
    <w:multiLevelType w:val="multilevel"/>
    <w:tmpl w:val="2064F5A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B914F0"/>
    <w:multiLevelType w:val="multilevel"/>
    <w:tmpl w:val="BA1A076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186A8B"/>
    <w:multiLevelType w:val="multilevel"/>
    <w:tmpl w:val="30604DA0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5BF330AD"/>
    <w:multiLevelType w:val="multilevel"/>
    <w:tmpl w:val="B75E100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CA71C8"/>
    <w:multiLevelType w:val="multilevel"/>
    <w:tmpl w:val="B4E8B552"/>
    <w:lvl w:ilvl="0">
      <w:start w:val="6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11"/>
  </w:num>
  <w:num w:numId="8">
    <w:abstractNumId w:val="2"/>
  </w:num>
  <w:num w:numId="9">
    <w:abstractNumId w:val="1"/>
  </w:num>
  <w:num w:numId="10">
    <w:abstractNumId w:val="12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71337"/>
    <w:rsid w:val="00017AD9"/>
    <w:rsid w:val="00090E21"/>
    <w:rsid w:val="000916C7"/>
    <w:rsid w:val="0009494E"/>
    <w:rsid w:val="001450C2"/>
    <w:rsid w:val="00173DFA"/>
    <w:rsid w:val="00192EA0"/>
    <w:rsid w:val="001B1A7A"/>
    <w:rsid w:val="001B70C0"/>
    <w:rsid w:val="001D433D"/>
    <w:rsid w:val="001D6AF4"/>
    <w:rsid w:val="001E599B"/>
    <w:rsid w:val="00207F22"/>
    <w:rsid w:val="00216FBD"/>
    <w:rsid w:val="00235FDB"/>
    <w:rsid w:val="002366D4"/>
    <w:rsid w:val="002772CD"/>
    <w:rsid w:val="00285D8F"/>
    <w:rsid w:val="002A0FF7"/>
    <w:rsid w:val="002C5D0F"/>
    <w:rsid w:val="002E0DA8"/>
    <w:rsid w:val="002F4B96"/>
    <w:rsid w:val="00316A01"/>
    <w:rsid w:val="00343EF4"/>
    <w:rsid w:val="00352E80"/>
    <w:rsid w:val="003C3321"/>
    <w:rsid w:val="00481A1D"/>
    <w:rsid w:val="004A3D85"/>
    <w:rsid w:val="004B22A1"/>
    <w:rsid w:val="004C0B2C"/>
    <w:rsid w:val="004F20E1"/>
    <w:rsid w:val="004F589F"/>
    <w:rsid w:val="004F60D5"/>
    <w:rsid w:val="004F7107"/>
    <w:rsid w:val="005021F0"/>
    <w:rsid w:val="0054036C"/>
    <w:rsid w:val="00587D54"/>
    <w:rsid w:val="00593B47"/>
    <w:rsid w:val="005C7003"/>
    <w:rsid w:val="005D0646"/>
    <w:rsid w:val="005D7691"/>
    <w:rsid w:val="005F3307"/>
    <w:rsid w:val="00610B96"/>
    <w:rsid w:val="00623A7A"/>
    <w:rsid w:val="006812D2"/>
    <w:rsid w:val="0068553A"/>
    <w:rsid w:val="0069573B"/>
    <w:rsid w:val="006B7130"/>
    <w:rsid w:val="006B7FDA"/>
    <w:rsid w:val="006E2868"/>
    <w:rsid w:val="007742EF"/>
    <w:rsid w:val="007B2171"/>
    <w:rsid w:val="007D2BB4"/>
    <w:rsid w:val="00874FEE"/>
    <w:rsid w:val="008F09DF"/>
    <w:rsid w:val="00913657"/>
    <w:rsid w:val="00956355"/>
    <w:rsid w:val="00960EF5"/>
    <w:rsid w:val="00962250"/>
    <w:rsid w:val="00967CB5"/>
    <w:rsid w:val="009851D1"/>
    <w:rsid w:val="009E6414"/>
    <w:rsid w:val="009F7C9D"/>
    <w:rsid w:val="00A437C7"/>
    <w:rsid w:val="00A639BE"/>
    <w:rsid w:val="00A70D94"/>
    <w:rsid w:val="00A84B6F"/>
    <w:rsid w:val="00AC135B"/>
    <w:rsid w:val="00AF674A"/>
    <w:rsid w:val="00B03D8D"/>
    <w:rsid w:val="00B4458F"/>
    <w:rsid w:val="00B477E4"/>
    <w:rsid w:val="00B9104A"/>
    <w:rsid w:val="00BD005C"/>
    <w:rsid w:val="00BE2C82"/>
    <w:rsid w:val="00BE304A"/>
    <w:rsid w:val="00BF3B3E"/>
    <w:rsid w:val="00C44AB6"/>
    <w:rsid w:val="00C53F19"/>
    <w:rsid w:val="00C56278"/>
    <w:rsid w:val="00C71337"/>
    <w:rsid w:val="00CA629F"/>
    <w:rsid w:val="00CE196E"/>
    <w:rsid w:val="00CF008F"/>
    <w:rsid w:val="00D22996"/>
    <w:rsid w:val="00D37975"/>
    <w:rsid w:val="00D437CE"/>
    <w:rsid w:val="00D635C5"/>
    <w:rsid w:val="00D67CC4"/>
    <w:rsid w:val="00D74128"/>
    <w:rsid w:val="00D819B7"/>
    <w:rsid w:val="00D96A8C"/>
    <w:rsid w:val="00DA57C6"/>
    <w:rsid w:val="00DC6A69"/>
    <w:rsid w:val="00E11247"/>
    <w:rsid w:val="00E5412B"/>
    <w:rsid w:val="00E65887"/>
    <w:rsid w:val="00E76453"/>
    <w:rsid w:val="00ED6748"/>
    <w:rsid w:val="00EF25C2"/>
    <w:rsid w:val="00F15EB8"/>
    <w:rsid w:val="00F44A20"/>
    <w:rsid w:val="00F64469"/>
    <w:rsid w:val="00F75333"/>
    <w:rsid w:val="00FB2183"/>
    <w:rsid w:val="00FB3A55"/>
    <w:rsid w:val="00FD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22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225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6225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31">
    <w:name w:val="Основной текст (3)"/>
    <w:basedOn w:val="3"/>
    <w:rsid w:val="0096225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9622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bel17pt">
    <w:name w:val="Колонтитул + Corbel;17 pt;Не полужирный"/>
    <w:basedOn w:val="a4"/>
    <w:rsid w:val="0096225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TrebuchetMS15pt">
    <w:name w:val="Колонтитул + Trebuchet MS;15 pt;Не полужирный"/>
    <w:basedOn w:val="a4"/>
    <w:rsid w:val="0096225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6225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sid w:val="0096225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622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96225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622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sid w:val="0096225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622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sid w:val="0096225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6225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96225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6225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96225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962250"/>
    <w:pPr>
      <w:shd w:val="clear" w:color="auto" w:fill="FFFFFF"/>
      <w:spacing w:after="120" w:line="0" w:lineRule="atLeast"/>
    </w:pPr>
    <w:rPr>
      <w:rFonts w:ascii="Arial" w:eastAsia="Arial" w:hAnsi="Arial" w:cs="Arial"/>
      <w:spacing w:val="-10"/>
      <w:sz w:val="22"/>
      <w:szCs w:val="22"/>
    </w:rPr>
  </w:style>
  <w:style w:type="paragraph" w:customStyle="1" w:styleId="a5">
    <w:name w:val="Колонтитул"/>
    <w:basedOn w:val="a"/>
    <w:link w:val="a4"/>
    <w:rsid w:val="0096225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962250"/>
    <w:pPr>
      <w:shd w:val="clear" w:color="auto" w:fill="FFFFFF"/>
      <w:spacing w:before="420" w:after="42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962250"/>
    <w:pPr>
      <w:shd w:val="clear" w:color="auto" w:fill="FFFFFF"/>
      <w:spacing w:before="420" w:after="12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60">
    <w:name w:val="Основной текст (6)"/>
    <w:basedOn w:val="a"/>
    <w:link w:val="6"/>
    <w:rsid w:val="00962250"/>
    <w:pPr>
      <w:shd w:val="clear" w:color="auto" w:fill="FFFFFF"/>
      <w:spacing w:before="2040" w:after="180" w:line="0" w:lineRule="atLeas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962250"/>
    <w:pPr>
      <w:shd w:val="clear" w:color="auto" w:fill="FFFFFF"/>
      <w:spacing w:before="6180" w:after="30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962250"/>
    <w:pPr>
      <w:shd w:val="clear" w:color="auto" w:fill="FFFFFF"/>
      <w:spacing w:line="341" w:lineRule="exact"/>
      <w:ind w:hanging="280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962250"/>
    <w:pPr>
      <w:shd w:val="clear" w:color="auto" w:fill="FFFFFF"/>
      <w:spacing w:line="341" w:lineRule="exact"/>
      <w:ind w:hanging="400"/>
      <w:jc w:val="both"/>
    </w:pPr>
    <w:rPr>
      <w:rFonts w:ascii="Arial" w:eastAsia="Arial" w:hAnsi="Arial" w:cs="Arial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B7F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7FDA"/>
    <w:rPr>
      <w:color w:val="000000"/>
    </w:rPr>
  </w:style>
  <w:style w:type="paragraph" w:styleId="a9">
    <w:name w:val="footer"/>
    <w:basedOn w:val="a"/>
    <w:link w:val="aa"/>
    <w:uiPriority w:val="99"/>
    <w:unhideWhenUsed/>
    <w:rsid w:val="006B7F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7FDA"/>
    <w:rPr>
      <w:color w:val="000000"/>
    </w:rPr>
  </w:style>
  <w:style w:type="table" w:styleId="ab">
    <w:name w:val="Table Grid"/>
    <w:basedOn w:val="a1"/>
    <w:uiPriority w:val="59"/>
    <w:rsid w:val="006B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8F09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c">
    <w:name w:val="Emphasis"/>
    <w:basedOn w:val="a0"/>
    <w:uiPriority w:val="20"/>
    <w:qFormat/>
    <w:rsid w:val="008F09DF"/>
    <w:rPr>
      <w:i/>
      <w:iCs/>
    </w:rPr>
  </w:style>
  <w:style w:type="paragraph" w:customStyle="1" w:styleId="s1">
    <w:name w:val="s_1"/>
    <w:basedOn w:val="a"/>
    <w:rsid w:val="008F09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List Paragraph"/>
    <w:basedOn w:val="a"/>
    <w:uiPriority w:val="34"/>
    <w:qFormat/>
    <w:rsid w:val="00D96A8C"/>
    <w:pPr>
      <w:ind w:left="720"/>
      <w:contextualSpacing/>
    </w:pPr>
  </w:style>
  <w:style w:type="paragraph" w:styleId="ae">
    <w:name w:val="No Spacing"/>
    <w:uiPriority w:val="1"/>
    <w:qFormat/>
    <w:rsid w:val="00B9104A"/>
    <w:pPr>
      <w:widowControl/>
      <w:jc w:val="center"/>
    </w:pPr>
    <w:rPr>
      <w:rFonts w:ascii="Times New Roman" w:eastAsiaTheme="minorHAnsi" w:hAnsi="Times New Roman" w:cs="Times New Roman"/>
      <w:sz w:val="26"/>
      <w:szCs w:val="20"/>
      <w:lang w:eastAsia="en-US" w:bidi="ar-SA"/>
    </w:rPr>
  </w:style>
  <w:style w:type="paragraph" w:customStyle="1" w:styleId="ConsPlusNormal">
    <w:name w:val="ConsPlusNormal"/>
    <w:rsid w:val="00B9104A"/>
    <w:pPr>
      <w:autoSpaceDE w:val="0"/>
      <w:autoSpaceDN w:val="0"/>
    </w:pPr>
    <w:rPr>
      <w:rFonts w:ascii="Times New Roman" w:eastAsia="Times New Roman" w:hAnsi="Times New Roman" w:cs="Times New Roman"/>
      <w:szCs w:val="20"/>
      <w:lang w:bidi="ar-SA"/>
    </w:rPr>
  </w:style>
  <w:style w:type="paragraph" w:styleId="af">
    <w:name w:val="footnote text"/>
    <w:basedOn w:val="a"/>
    <w:link w:val="af0"/>
    <w:uiPriority w:val="99"/>
    <w:semiHidden/>
    <w:unhideWhenUsed/>
    <w:rsid w:val="0054036C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4036C"/>
    <w:rPr>
      <w:color w:val="000000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403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0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ratura96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egistratura96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4D936-6B43-415E-8F7B-BB577EEA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12</Pages>
  <Words>4040</Words>
  <Characters>23029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для пациентов и посетителей</vt:lpstr>
    </vt:vector>
  </TitlesOfParts>
  <Company>*</Company>
  <LinksUpToDate>false</LinksUpToDate>
  <CharactersWithSpaces>27015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для пациентов и посетителей</dc:title>
  <dc:creator>Марина</dc:creator>
  <cp:lastModifiedBy>User</cp:lastModifiedBy>
  <cp:revision>81</cp:revision>
  <dcterms:created xsi:type="dcterms:W3CDTF">2018-10-22T10:14:00Z</dcterms:created>
  <dcterms:modified xsi:type="dcterms:W3CDTF">2022-09-05T05:34:00Z</dcterms:modified>
</cp:coreProperties>
</file>